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19" w:rsidRDefault="00F46A19">
      <w:pPr>
        <w:pStyle w:val="1"/>
      </w:pPr>
      <w:r>
        <w:t xml:space="preserve">Постановление администрации города Оренбурга от </w:t>
      </w:r>
      <w:smartTag w:uri="urn:schemas-microsoft-com:office:smarttags" w:element="date">
        <w:smartTagPr>
          <w:attr w:name="Year" w:val="2017"/>
          <w:attr w:name="Day" w:val="29"/>
          <w:attr w:name="Month" w:val="12"/>
          <w:attr w:name="ls" w:val="trans"/>
        </w:smartTagPr>
        <w:r>
          <w:t>29 декабря 2017</w:t>
        </w:r>
      </w:smartTag>
      <w:r>
        <w:t> г. N 5192-п</w:t>
      </w:r>
      <w:r>
        <w:br/>
        <w:t>"Об утверждении плана противодействия коррупции администрации города Оренбурга на 2018 - 2020 годы и признании утратившими силу отдельных постановлений администрации города Оренбурга"</w:t>
      </w:r>
    </w:p>
    <w:p w:rsidR="00F46A19" w:rsidRDefault="00F46A19">
      <w:pPr>
        <w:pStyle w:val="ab"/>
      </w:pPr>
      <w:r>
        <w:t>С изменениями и дополнениями от:</w:t>
      </w:r>
    </w:p>
    <w:p w:rsidR="00F46A19" w:rsidRDefault="00F46A19">
      <w:pPr>
        <w:pStyle w:val="a6"/>
      </w:pPr>
      <w:smartTag w:uri="urn:schemas-microsoft-com:office:smarttags" w:element="date">
        <w:smartTagPr>
          <w:attr w:name="Year" w:val="29"/>
          <w:attr w:name="Day" w:val="6"/>
          <w:attr w:name="Month" w:val="6"/>
          <w:attr w:name="ls" w:val="trans"/>
        </w:smartTagPr>
        <w:r>
          <w:t xml:space="preserve">6 июня, </w:t>
        </w:r>
        <w:smartTag w:uri="urn:schemas-microsoft-com:office:smarttags" w:element="date">
          <w:smartTagPr>
            <w:attr w:name="Year" w:val="2018"/>
            <w:attr w:name="Day" w:val="29"/>
            <w:attr w:name="Month" w:val="10"/>
            <w:attr w:name="ls" w:val="trans"/>
          </w:smartTagPr>
          <w:r>
            <w:t>29</w:t>
          </w:r>
        </w:smartTag>
        <w:r>
          <w:t xml:space="preserve"> октября 2018 г.</w:t>
        </w:r>
      </w:smartTag>
      <w:r>
        <w:t xml:space="preserve">, 30 января, </w:t>
      </w:r>
      <w:smartTag w:uri="urn:schemas-microsoft-com:office:smarttags" w:element="date">
        <w:smartTagPr>
          <w:attr w:name="Year" w:val="2019"/>
          <w:attr w:name="Day" w:val="6"/>
          <w:attr w:name="Month" w:val="8"/>
          <w:attr w:name="ls" w:val="trans"/>
        </w:smartTagPr>
        <w:r>
          <w:t>6 августа 2019 г.</w:t>
        </w:r>
      </w:smartTag>
    </w:p>
    <w:p w:rsidR="00F46A19" w:rsidRDefault="00F46A19"/>
    <w:p w:rsidR="00F46A19" w:rsidRDefault="00F46A19">
      <w:r>
        <w:t xml:space="preserve">В соответствии со </w:t>
      </w:r>
      <w:hyperlink r:id="rId5" w:history="1">
        <w:r>
          <w:rPr>
            <w:rStyle w:val="a4"/>
            <w:rFonts w:cs="Arial"/>
          </w:rPr>
          <w:t>статьей 132</w:t>
        </w:r>
      </w:hyperlink>
      <w:r>
        <w:t xml:space="preserve"> Конституции Российской Федерации, </w:t>
      </w:r>
      <w:hyperlink r:id="rId6" w:history="1">
        <w:r>
          <w:rPr>
            <w:rStyle w:val="a4"/>
            <w:rFonts w:cs="Arial"/>
          </w:rPr>
          <w:t>пунктом 42 части 1 статьи 16</w:t>
        </w:r>
      </w:hyperlink>
      <w:r>
        <w:t xml:space="preserve"> Федерального закона от </w:t>
      </w:r>
      <w:smartTag w:uri="urn:schemas-microsoft-com:office:smarttags" w:element="date">
        <w:smartTagPr>
          <w:attr w:name="Year" w:val="2003"/>
          <w:attr w:name="Day" w:val="06"/>
          <w:attr w:name="Month" w:val="10"/>
          <w:attr w:name="ls" w:val="trans"/>
        </w:smartTagPr>
        <w:r>
          <w:t>06.10.2003</w:t>
        </w:r>
      </w:smartTag>
      <w:r>
        <w:t xml:space="preserve"> N 131-ФЗ "Об общих принципах организации местного самоуправления в Российской Федерации", </w:t>
      </w:r>
      <w:hyperlink r:id="rId7" w:history="1">
        <w:r>
          <w:rPr>
            <w:rStyle w:val="a4"/>
            <w:rFonts w:cs="Arial"/>
          </w:rPr>
          <w:t>Федеральным законом</w:t>
        </w:r>
      </w:hyperlink>
      <w:r>
        <w:t xml:space="preserve"> от </w:t>
      </w:r>
      <w:smartTag w:uri="urn:schemas-microsoft-com:office:smarttags" w:element="date">
        <w:smartTagPr>
          <w:attr w:name="Year" w:val="2008"/>
          <w:attr w:name="Day" w:val="25"/>
          <w:attr w:name="Month" w:val="12"/>
          <w:attr w:name="ls" w:val="trans"/>
        </w:smartTagPr>
        <w:r>
          <w:t>25.12.2008</w:t>
        </w:r>
      </w:smartTag>
      <w:r>
        <w:t xml:space="preserve"> N 273-ФЗ "О противодействии коррупции", </w:t>
      </w:r>
      <w:hyperlink r:id="rId8" w:history="1">
        <w:r>
          <w:rPr>
            <w:rStyle w:val="a4"/>
            <w:rFonts w:cs="Arial"/>
          </w:rPr>
          <w:t>Федеральным законом</w:t>
        </w:r>
      </w:hyperlink>
      <w:r>
        <w:t xml:space="preserve"> от </w:t>
      </w:r>
      <w:smartTag w:uri="urn:schemas-microsoft-com:office:smarttags" w:element="date">
        <w:smartTagPr>
          <w:attr w:name="Year" w:val="2009"/>
          <w:attr w:name="Day" w:val="17"/>
          <w:attr w:name="Month" w:val="07"/>
          <w:attr w:name="ls" w:val="trans"/>
        </w:smartTagPr>
        <w:r>
          <w:t>17.07.2009</w:t>
        </w:r>
      </w:smartTag>
      <w:r>
        <w:t xml:space="preserve"> N 172-ФЗ "Об антикоррупционной экспертизе нормативных правовых актов и проектов нормативных правовых актов", </w:t>
      </w:r>
      <w:hyperlink r:id="rId9" w:history="1">
        <w:r>
          <w:rPr>
            <w:rStyle w:val="a4"/>
            <w:rFonts w:cs="Arial"/>
          </w:rPr>
          <w:t>Указом</w:t>
        </w:r>
      </w:hyperlink>
      <w:r>
        <w:t xml:space="preserve"> Президента РФ от </w:t>
      </w:r>
      <w:smartTag w:uri="urn:schemas-microsoft-com:office:smarttags" w:element="date">
        <w:smartTagPr>
          <w:attr w:name="Year" w:val="2016"/>
          <w:attr w:name="Day" w:val="01"/>
          <w:attr w:name="Month" w:val="04"/>
          <w:attr w:name="ls" w:val="trans"/>
        </w:smartTagPr>
        <w:r>
          <w:t>01.04.2016</w:t>
        </w:r>
      </w:smartTag>
      <w:r>
        <w:t xml:space="preserve"> N 147 "О национальном Плане противодействия коррупции на 2016 - 2017 годы", </w:t>
      </w:r>
      <w:hyperlink r:id="rId10" w:history="1">
        <w:r>
          <w:rPr>
            <w:rStyle w:val="a4"/>
            <w:rFonts w:cs="Arial"/>
          </w:rPr>
          <w:t>статьями 8</w:t>
        </w:r>
      </w:hyperlink>
      <w:r>
        <w:t xml:space="preserve">, </w:t>
      </w:r>
      <w:hyperlink r:id="rId11" w:history="1">
        <w:r>
          <w:rPr>
            <w:rStyle w:val="a4"/>
            <w:rFonts w:cs="Arial"/>
          </w:rPr>
          <w:t>33</w:t>
        </w:r>
      </w:hyperlink>
      <w:r>
        <w:t xml:space="preserve">, </w:t>
      </w:r>
      <w:hyperlink r:id="rId12" w:history="1">
        <w:r>
          <w:rPr>
            <w:rStyle w:val="a4"/>
            <w:rFonts w:cs="Arial"/>
          </w:rPr>
          <w:t>35</w:t>
        </w:r>
      </w:hyperlink>
      <w:r>
        <w:t xml:space="preserve"> Устава муниципального образования "город Оренбург", принятого </w:t>
      </w:r>
      <w:hyperlink r:id="rId13" w:history="1">
        <w:r>
          <w:rPr>
            <w:rStyle w:val="a4"/>
            <w:rFonts w:cs="Arial"/>
          </w:rPr>
          <w:t>решением</w:t>
        </w:r>
      </w:hyperlink>
      <w:r>
        <w:t xml:space="preserve"> Оренбургского городского Совета от </w:t>
      </w:r>
      <w:smartTag w:uri="urn:schemas-microsoft-com:office:smarttags" w:element="date">
        <w:smartTagPr>
          <w:attr w:name="Year" w:val="2015"/>
          <w:attr w:name="Day" w:val="28"/>
          <w:attr w:name="Month" w:val="04"/>
          <w:attr w:name="ls" w:val="trans"/>
        </w:smartTagPr>
        <w:r>
          <w:t>28.04.2015</w:t>
        </w:r>
      </w:smartTag>
      <w:r>
        <w:t xml:space="preserve"> N 1015:</w:t>
      </w:r>
    </w:p>
    <w:p w:rsidR="00F46A19" w:rsidRDefault="00F46A19">
      <w:pPr>
        <w:pStyle w:val="a8"/>
        <w:rPr>
          <w:color w:val="000000"/>
          <w:sz w:val="16"/>
          <w:szCs w:val="16"/>
        </w:rPr>
      </w:pPr>
      <w:bookmarkStart w:id="0" w:name="sub_1"/>
      <w:r>
        <w:rPr>
          <w:color w:val="000000"/>
          <w:sz w:val="16"/>
          <w:szCs w:val="16"/>
        </w:rPr>
        <w:t>Информация об изменениях:</w:t>
      </w:r>
    </w:p>
    <w:bookmarkEnd w:id="0"/>
    <w:p w:rsidR="00F46A19" w:rsidRDefault="00F46A19">
      <w:pPr>
        <w:pStyle w:val="a9"/>
      </w:pPr>
      <w:r>
        <w:t xml:space="preserve">Пункт 1 изменен с </w:t>
      </w:r>
      <w:smartTag w:uri="urn:schemas-microsoft-com:office:smarttags" w:element="date">
        <w:smartTagPr>
          <w:attr w:name="Year" w:val="2018"/>
          <w:attr w:name="Day" w:val="14"/>
          <w:attr w:name="Month" w:val="11"/>
          <w:attr w:name="ls" w:val="trans"/>
        </w:smartTagPr>
        <w:r>
          <w:t>14 ноября 2018</w:t>
        </w:r>
      </w:smartTag>
      <w:r>
        <w:t xml:space="preserve"> г. - </w:t>
      </w:r>
      <w:hyperlink r:id="rId14" w:history="1">
        <w:r>
          <w:rPr>
            <w:rStyle w:val="a4"/>
            <w:rFonts w:cs="Arial"/>
          </w:rPr>
          <w:t>Постановление</w:t>
        </w:r>
      </w:hyperlink>
      <w:r>
        <w:t xml:space="preserve"> администрации города Оренбурга от </w:t>
      </w:r>
      <w:smartTag w:uri="urn:schemas-microsoft-com:office:smarttags" w:element="date">
        <w:smartTagPr>
          <w:attr w:name="Year" w:val="2018"/>
          <w:attr w:name="Day" w:val="29"/>
          <w:attr w:name="Month" w:val="10"/>
          <w:attr w:name="ls" w:val="trans"/>
        </w:smartTagPr>
        <w:r>
          <w:t>29 октября 2018</w:t>
        </w:r>
      </w:smartTag>
      <w:r>
        <w:t> г. N 3577-п</w:t>
      </w:r>
    </w:p>
    <w:p w:rsidR="00F46A19" w:rsidRDefault="00675F0E">
      <w:pPr>
        <w:pStyle w:val="a9"/>
      </w:pPr>
      <w:hyperlink r:id="rId15" w:history="1">
        <w:r w:rsidR="00F46A19">
          <w:rPr>
            <w:rStyle w:val="a4"/>
            <w:rFonts w:cs="Arial"/>
          </w:rPr>
          <w:t>См. предыдущую редакцию</w:t>
        </w:r>
      </w:hyperlink>
    </w:p>
    <w:p w:rsidR="00F46A19" w:rsidRDefault="00F46A19">
      <w:r>
        <w:t xml:space="preserve">1. Утвердить План противодействия коррупции администрации города Оренбурга на 2018 - 2020 годы согласно </w:t>
      </w:r>
      <w:hyperlink w:anchor="sub_1000" w:history="1">
        <w:r>
          <w:rPr>
            <w:rStyle w:val="a4"/>
            <w:rFonts w:cs="Arial"/>
          </w:rPr>
          <w:t>приложению N 1</w:t>
        </w:r>
      </w:hyperlink>
      <w:r>
        <w:t>.</w:t>
      </w:r>
    </w:p>
    <w:p w:rsidR="00F46A19" w:rsidRDefault="00F46A19">
      <w:bookmarkStart w:id="1" w:name="sub_2"/>
      <w:r>
        <w:t xml:space="preserve">2. Признать утратившими силу постановления администрации города Оренбурга согласно </w:t>
      </w:r>
      <w:hyperlink w:anchor="sub_2000" w:history="1">
        <w:r>
          <w:rPr>
            <w:rStyle w:val="a4"/>
            <w:rFonts w:cs="Arial"/>
          </w:rPr>
          <w:t>приложению N 2</w:t>
        </w:r>
      </w:hyperlink>
      <w:r>
        <w:t>.</w:t>
      </w:r>
    </w:p>
    <w:p w:rsidR="00F46A19" w:rsidRDefault="00F46A19">
      <w:bookmarkStart w:id="2" w:name="sub_3"/>
      <w:bookmarkEnd w:id="1"/>
      <w:r>
        <w:t>3. Установить, что за неисполнение или ненадлежащее исполнение настоящего постановления заместители Главы города Оренбурга, руководители отраслевых (функциональных) и территориальных органов администрации города Оренбурга несут ответственность, предусмотренную действующим законодательством.</w:t>
      </w:r>
    </w:p>
    <w:p w:rsidR="00F46A19" w:rsidRDefault="00F46A19">
      <w:bookmarkStart w:id="3" w:name="sub_4"/>
      <w:bookmarkEnd w:id="2"/>
      <w:r>
        <w:t xml:space="preserve">4. Настоящее постановление вступает в силу после его </w:t>
      </w:r>
      <w:hyperlink r:id="rId16" w:history="1">
        <w:r>
          <w:rPr>
            <w:rStyle w:val="a4"/>
            <w:rFonts w:cs="Arial"/>
          </w:rPr>
          <w:t>официального опубликования</w:t>
        </w:r>
      </w:hyperlink>
      <w:r>
        <w:t xml:space="preserve"> в газете "Вечерний Оренбург" и подлежит размещению на официальном Интернет-портале города Оренбурга.</w:t>
      </w:r>
    </w:p>
    <w:p w:rsidR="00F46A19" w:rsidRDefault="00F46A19">
      <w:bookmarkStart w:id="4" w:name="sub_5"/>
      <w:bookmarkEnd w:id="3"/>
      <w:r>
        <w:t>5.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F46A19" w:rsidRDefault="00F46A19">
      <w:bookmarkStart w:id="5" w:name="sub_6"/>
      <w:bookmarkEnd w:id="4"/>
      <w:r>
        <w:t>6. Поручить организацию исполнения настоящего постановления заместителям Главы города Оренбурга в рамках своей компетенции.</w:t>
      </w:r>
    </w:p>
    <w:bookmarkEnd w:id="5"/>
    <w:p w:rsidR="00F46A19" w:rsidRDefault="00F46A19"/>
    <w:tbl>
      <w:tblPr>
        <w:tblW w:w="0" w:type="auto"/>
        <w:tblInd w:w="108" w:type="dxa"/>
        <w:tblLook w:val="0000"/>
      </w:tblPr>
      <w:tblGrid>
        <w:gridCol w:w="6666"/>
        <w:gridCol w:w="3333"/>
      </w:tblGrid>
      <w:tr w:rsidR="00F46A19">
        <w:tc>
          <w:tcPr>
            <w:tcW w:w="6666" w:type="dxa"/>
            <w:tcBorders>
              <w:top w:val="nil"/>
              <w:left w:val="nil"/>
              <w:bottom w:val="nil"/>
              <w:right w:val="nil"/>
            </w:tcBorders>
          </w:tcPr>
          <w:p w:rsidR="00F46A19" w:rsidRDefault="00F46A19">
            <w:pPr>
              <w:pStyle w:val="ac"/>
            </w:pPr>
            <w:r>
              <w:t>Глава города Оренбурга</w:t>
            </w:r>
          </w:p>
        </w:tc>
        <w:tc>
          <w:tcPr>
            <w:tcW w:w="3333" w:type="dxa"/>
            <w:tcBorders>
              <w:top w:val="nil"/>
              <w:left w:val="nil"/>
              <w:bottom w:val="nil"/>
              <w:right w:val="nil"/>
            </w:tcBorders>
          </w:tcPr>
          <w:p w:rsidR="00F46A19" w:rsidRDefault="00F46A19">
            <w:pPr>
              <w:pStyle w:val="aa"/>
              <w:jc w:val="right"/>
            </w:pPr>
            <w:r>
              <w:t>Е.С. Арапов</w:t>
            </w:r>
          </w:p>
        </w:tc>
      </w:tr>
    </w:tbl>
    <w:p w:rsidR="00F46A19" w:rsidRDefault="00F46A19"/>
    <w:p w:rsidR="00F46A19" w:rsidRDefault="00F46A19">
      <w:pPr>
        <w:jc w:val="right"/>
        <w:rPr>
          <w:rStyle w:val="a3"/>
          <w:bCs/>
        </w:rPr>
      </w:pPr>
      <w:bookmarkStart w:id="6" w:name="sub_1000"/>
      <w:r>
        <w:rPr>
          <w:rStyle w:val="a3"/>
          <w:bCs/>
        </w:rPr>
        <w:t>Приложение N 1</w:t>
      </w:r>
      <w:r>
        <w:rPr>
          <w:rStyle w:val="a3"/>
          <w:bCs/>
        </w:rPr>
        <w:br/>
        <w:t xml:space="preserve"> к </w:t>
      </w:r>
      <w:hyperlink w:anchor="sub_0" w:history="1">
        <w:r>
          <w:rPr>
            <w:rStyle w:val="a4"/>
            <w:rFonts w:cs="Arial"/>
          </w:rPr>
          <w:t>постановлению</w:t>
        </w:r>
      </w:hyperlink>
      <w:r>
        <w:rPr>
          <w:rStyle w:val="a3"/>
          <w:bCs/>
        </w:rPr>
        <w:br/>
        <w:t xml:space="preserve"> администрации города Оренбурга</w:t>
      </w:r>
      <w:r>
        <w:rPr>
          <w:rStyle w:val="a3"/>
          <w:bCs/>
        </w:rPr>
        <w:br/>
        <w:t xml:space="preserve">от </w:t>
      </w:r>
      <w:smartTag w:uri="urn:schemas-microsoft-com:office:smarttags" w:element="date">
        <w:smartTagPr>
          <w:attr w:name="Year" w:val="2017"/>
          <w:attr w:name="Day" w:val="29"/>
          <w:attr w:name="Month" w:val="12"/>
          <w:attr w:name="ls" w:val="trans"/>
        </w:smartTagPr>
        <w:r>
          <w:rPr>
            <w:rStyle w:val="a3"/>
            <w:bCs/>
          </w:rPr>
          <w:t>29.12.2017</w:t>
        </w:r>
      </w:smartTag>
      <w:r>
        <w:rPr>
          <w:rStyle w:val="a3"/>
          <w:bCs/>
        </w:rPr>
        <w:t xml:space="preserve"> N 5192-п</w:t>
      </w:r>
    </w:p>
    <w:bookmarkEnd w:id="6"/>
    <w:p w:rsidR="00F46A19" w:rsidRDefault="00F46A19"/>
    <w:p w:rsidR="00F46A19" w:rsidRDefault="00F46A19">
      <w:pPr>
        <w:pStyle w:val="1"/>
      </w:pPr>
      <w:r>
        <w:t>План</w:t>
      </w:r>
      <w:r>
        <w:br/>
        <w:t>противодействия коррупции в администрации города Оренбурга</w:t>
      </w:r>
      <w:r>
        <w:br/>
        <w:t>на 2018 - 2020 годы</w:t>
      </w:r>
    </w:p>
    <w:p w:rsidR="00F46A19" w:rsidRDefault="00F46A19"/>
    <w:p w:rsidR="00F46A19" w:rsidRDefault="00F46A19">
      <w:pPr>
        <w:pStyle w:val="1"/>
      </w:pPr>
      <w:bookmarkStart w:id="7" w:name="sub_1001"/>
      <w:r>
        <w:lastRenderedPageBreak/>
        <w:t>1. Деятельность Администрации города Оренбурга по предупреждению коррупции, в том числе по выявлению и последующему устранению причин коррупции (профилактика коррупции)</w:t>
      </w:r>
    </w:p>
    <w:bookmarkEnd w:id="7"/>
    <w:p w:rsidR="00F46A19" w:rsidRDefault="00F46A19"/>
    <w:p w:rsidR="00F46A19" w:rsidRDefault="00F46A19">
      <w:pPr>
        <w:pStyle w:val="a8"/>
        <w:rPr>
          <w:color w:val="000000"/>
          <w:sz w:val="16"/>
          <w:szCs w:val="16"/>
        </w:rPr>
      </w:pPr>
      <w:bookmarkStart w:id="8" w:name="sub_1011"/>
      <w:r>
        <w:rPr>
          <w:color w:val="000000"/>
          <w:sz w:val="16"/>
          <w:szCs w:val="16"/>
        </w:rPr>
        <w:t>Информация об изменениях:</w:t>
      </w:r>
    </w:p>
    <w:bookmarkEnd w:id="8"/>
    <w:p w:rsidR="00F46A19" w:rsidRDefault="00F46A19">
      <w:pPr>
        <w:pStyle w:val="a9"/>
      </w:pPr>
      <w:r>
        <w:t xml:space="preserve">Пункт 1.1 изменен с </w:t>
      </w:r>
      <w:smartTag w:uri="urn:schemas-microsoft-com:office:smarttags" w:element="date">
        <w:smartTagPr>
          <w:attr w:name="Year" w:val="2019"/>
          <w:attr w:name="Day" w:val="15"/>
          <w:attr w:name="Month" w:val="8"/>
          <w:attr w:name="ls" w:val="trans"/>
        </w:smartTagPr>
        <w:r>
          <w:t>15 августа 2019</w:t>
        </w:r>
      </w:smartTag>
      <w:r>
        <w:t xml:space="preserve"> г. - </w:t>
      </w:r>
      <w:hyperlink r:id="rId17" w:history="1">
        <w:r>
          <w:rPr>
            <w:rStyle w:val="a4"/>
            <w:rFonts w:cs="Arial"/>
          </w:rPr>
          <w:t>Постановление</w:t>
        </w:r>
      </w:hyperlink>
      <w:r>
        <w:t xml:space="preserve"> администрации города Оренбурга от </w:t>
      </w:r>
      <w:smartTag w:uri="urn:schemas-microsoft-com:office:smarttags" w:element="date">
        <w:smartTagPr>
          <w:attr w:name="Year" w:val="2019"/>
          <w:attr w:name="Day" w:val="6"/>
          <w:attr w:name="Month" w:val="8"/>
          <w:attr w:name="ls" w:val="trans"/>
        </w:smartTagPr>
        <w:r>
          <w:t>6 августа 2019</w:t>
        </w:r>
      </w:smartTag>
      <w:r>
        <w:t> г. N 2182-п</w:t>
      </w:r>
    </w:p>
    <w:p w:rsidR="00F46A19" w:rsidRDefault="00675F0E">
      <w:pPr>
        <w:pStyle w:val="a9"/>
      </w:pPr>
      <w:hyperlink r:id="rId18" w:history="1">
        <w:r w:rsidR="00F46A19">
          <w:rPr>
            <w:rStyle w:val="a4"/>
            <w:rFonts w:cs="Arial"/>
          </w:rPr>
          <w:t>См. предыдущую редакцию</w:t>
        </w:r>
      </w:hyperlink>
    </w:p>
    <w:p w:rsidR="00F46A19" w:rsidRDefault="00F46A19">
      <w:r>
        <w:rPr>
          <w:rStyle w:val="a3"/>
          <w:bCs/>
        </w:rPr>
        <w:t>1.1 Формирование в обществе нетерпимости к коррупционному поведению</w:t>
      </w:r>
    </w:p>
    <w:p w:rsidR="00F46A19" w:rsidRDefault="00F46A19"/>
    <w:p w:rsidR="00F46A19" w:rsidRDefault="00F46A19">
      <w:pPr>
        <w:ind w:firstLine="0"/>
        <w:jc w:val="left"/>
        <w:sectPr w:rsidR="00F46A19">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435"/>
        <w:gridCol w:w="3544"/>
        <w:gridCol w:w="2131"/>
        <w:gridCol w:w="2408"/>
      </w:tblGrid>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N</w:t>
            </w:r>
            <w:r>
              <w:br/>
              <w:t>п/п</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Наименование мероприятия</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Исполнители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Срок исполнения</w:t>
            </w:r>
          </w:p>
        </w:tc>
        <w:tc>
          <w:tcPr>
            <w:tcW w:w="2408" w:type="dxa"/>
            <w:tcBorders>
              <w:top w:val="single" w:sz="4" w:space="0" w:color="auto"/>
              <w:left w:val="single" w:sz="4" w:space="0" w:color="auto"/>
              <w:bottom w:val="single" w:sz="4" w:space="0" w:color="auto"/>
            </w:tcBorders>
          </w:tcPr>
          <w:p w:rsidR="00F46A19" w:rsidRDefault="00F46A19">
            <w:pPr>
              <w:pStyle w:val="aa"/>
              <w:jc w:val="center"/>
            </w:pPr>
            <w:r>
              <w:t>Ожидаемый результат реализации мероприятия</w:t>
            </w:r>
          </w:p>
        </w:tc>
      </w:tr>
      <w:tr w:rsidR="00F46A19">
        <w:tc>
          <w:tcPr>
            <w:tcW w:w="709" w:type="dxa"/>
            <w:vMerge w:val="restart"/>
            <w:tcBorders>
              <w:top w:val="single" w:sz="4" w:space="0" w:color="auto"/>
              <w:bottom w:val="single" w:sz="4" w:space="0" w:color="auto"/>
              <w:right w:val="single" w:sz="4" w:space="0" w:color="auto"/>
            </w:tcBorders>
          </w:tcPr>
          <w:p w:rsidR="00F46A19" w:rsidRDefault="00F46A19">
            <w:pPr>
              <w:pStyle w:val="aa"/>
              <w:jc w:val="center"/>
            </w:pPr>
            <w:r>
              <w:t>1</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Размещение социальной рекламы антикоррупционной направленности:</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a"/>
            </w:pPr>
          </w:p>
        </w:tc>
        <w:tc>
          <w:tcPr>
            <w:tcW w:w="2131" w:type="dxa"/>
            <w:vMerge w:val="restart"/>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не реже чем 1 раз в полугодие</w:t>
            </w:r>
          </w:p>
        </w:tc>
        <w:tc>
          <w:tcPr>
            <w:tcW w:w="2408" w:type="dxa"/>
            <w:vMerge w:val="restart"/>
            <w:tcBorders>
              <w:top w:val="single" w:sz="4" w:space="0" w:color="auto"/>
              <w:left w:val="single" w:sz="4" w:space="0" w:color="auto"/>
              <w:bottom w:val="single" w:sz="4" w:space="0" w:color="auto"/>
            </w:tcBorders>
          </w:tcPr>
          <w:p w:rsidR="00F46A19" w:rsidRDefault="00F46A19">
            <w:pPr>
              <w:pStyle w:val="ac"/>
            </w:pPr>
            <w:r>
              <w:t>формирование у населения активной позиции по недопущению и пресечению правонарушений</w:t>
            </w:r>
          </w:p>
        </w:tc>
      </w:tr>
      <w:tr w:rsidR="00F46A19">
        <w:tc>
          <w:tcPr>
            <w:tcW w:w="709" w:type="dxa"/>
            <w:vMerge/>
            <w:tcBorders>
              <w:top w:val="single" w:sz="4" w:space="0" w:color="auto"/>
              <w:bottom w:val="single" w:sz="4" w:space="0" w:color="auto"/>
              <w:right w:val="single" w:sz="4" w:space="0" w:color="auto"/>
            </w:tcBorders>
          </w:tcPr>
          <w:p w:rsidR="00F46A19" w:rsidRDefault="00F46A19">
            <w:pPr>
              <w:pStyle w:val="aa"/>
            </w:pP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1. На территории муниципального образования "город Оренбург" на основании предложений отраслевых (функциональных) и территориальных органов Администрации города Оренбурга, направляемых ежегодно в управление по размещению наружной рекламы и объектов наружной информации администрации города в срок до 01 августа, установленный </w:t>
            </w:r>
            <w:hyperlink r:id="rId19" w:history="1">
              <w:r>
                <w:rPr>
                  <w:rStyle w:val="a4"/>
                  <w:rFonts w:cs="Arial"/>
                </w:rPr>
                <w:t>Правилами</w:t>
              </w:r>
            </w:hyperlink>
            <w:r>
              <w:t xml:space="preserve"> установки и эксплуатации рекламных конструкций на территории муниципального образования "город Оренбург", утвержденными </w:t>
            </w:r>
            <w:hyperlink r:id="rId20" w:history="1">
              <w:r>
                <w:rPr>
                  <w:rStyle w:val="a4"/>
                  <w:rFonts w:cs="Arial"/>
                </w:rPr>
                <w:t>решением</w:t>
              </w:r>
            </w:hyperlink>
            <w:r>
              <w:t xml:space="preserve"> Оренбургского городского Совета от </w:t>
            </w:r>
            <w:smartTag w:uri="urn:schemas-microsoft-com:office:smarttags" w:element="date">
              <w:smartTagPr>
                <w:attr w:name="Year" w:val="2014"/>
                <w:attr w:name="Day" w:val="28"/>
                <w:attr w:name="Month" w:val="04"/>
                <w:attr w:name="ls" w:val="trans"/>
              </w:smartTagPr>
              <w:r>
                <w:t>28.04.2014</w:t>
              </w:r>
            </w:smartTag>
            <w:r>
              <w:t xml:space="preserve"> N 795</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по размещению наружной рекламы и объектов наружной информации администрации города Оренбурга,</w:t>
            </w:r>
            <w:r>
              <w:br/>
              <w:t>отраслевые (функциональные) и территориальные органы Администрации города Оренбурга (далее - органы Администрации города Оренбурга) (в части направления предложений)</w:t>
            </w:r>
          </w:p>
        </w:tc>
        <w:tc>
          <w:tcPr>
            <w:tcW w:w="2131" w:type="dxa"/>
            <w:vMerge/>
            <w:tcBorders>
              <w:top w:val="single" w:sz="4" w:space="0" w:color="auto"/>
              <w:left w:val="single" w:sz="4" w:space="0" w:color="auto"/>
              <w:bottom w:val="single" w:sz="4" w:space="0" w:color="auto"/>
              <w:right w:val="single" w:sz="4" w:space="0" w:color="auto"/>
            </w:tcBorders>
          </w:tcPr>
          <w:p w:rsidR="00F46A19" w:rsidRDefault="00F46A19">
            <w:pPr>
              <w:pStyle w:val="aa"/>
            </w:pPr>
          </w:p>
        </w:tc>
        <w:tc>
          <w:tcPr>
            <w:tcW w:w="2408" w:type="dxa"/>
            <w:vMerge/>
            <w:tcBorders>
              <w:top w:val="single" w:sz="4" w:space="0" w:color="auto"/>
              <w:left w:val="single" w:sz="4" w:space="0" w:color="auto"/>
              <w:bottom w:val="single" w:sz="4" w:space="0" w:color="auto"/>
            </w:tcBorders>
          </w:tcPr>
          <w:p w:rsidR="00F46A19" w:rsidRDefault="00F46A19">
            <w:pPr>
              <w:pStyle w:val="aa"/>
            </w:pPr>
          </w:p>
        </w:tc>
      </w:tr>
      <w:tr w:rsidR="00F46A19">
        <w:tc>
          <w:tcPr>
            <w:tcW w:w="709" w:type="dxa"/>
            <w:vMerge/>
            <w:tcBorders>
              <w:top w:val="single" w:sz="4" w:space="0" w:color="auto"/>
              <w:bottom w:val="single" w:sz="4" w:space="0" w:color="auto"/>
              <w:right w:val="single" w:sz="4" w:space="0" w:color="auto"/>
            </w:tcBorders>
          </w:tcPr>
          <w:p w:rsidR="00F46A19" w:rsidRDefault="00F46A19">
            <w:pPr>
              <w:pStyle w:val="aa"/>
            </w:pP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2. На официальном Интернет-портале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муниципальное автономное учреждение "Официальный Интернет-портал города Оренбурга", на основании предложений отраслевых (функциональных) и территориальных органов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не реже чем 1 раз в квартал</w:t>
            </w:r>
          </w:p>
        </w:tc>
        <w:tc>
          <w:tcPr>
            <w:tcW w:w="2408" w:type="dxa"/>
            <w:vMerge/>
            <w:tcBorders>
              <w:top w:val="single" w:sz="4" w:space="0" w:color="auto"/>
              <w:left w:val="single" w:sz="4" w:space="0" w:color="auto"/>
              <w:bottom w:val="single" w:sz="4" w:space="0" w:color="auto"/>
            </w:tcBorders>
          </w:tcPr>
          <w:p w:rsidR="00F46A19" w:rsidRDefault="00F46A19">
            <w:pPr>
              <w:pStyle w:val="aa"/>
            </w:pP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2</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Взаимодействие со средствами массовой информации по освещению деятельности Администрации города Оренбурга по противодействию коррупции</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органы Администрации города Оренбурга в рамках своей компетенции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формирование у населения активной позиции по недопущению и пресечению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3</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Организация проведения обучающих семинаров для жителей многоквартирных домов в целях предотвращения проявлений коррупции в жилищно-коммунальной сфере</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жилищно-коммунального хозяйства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не реже чем 1 раз в полугодие</w:t>
            </w:r>
          </w:p>
        </w:tc>
        <w:tc>
          <w:tcPr>
            <w:tcW w:w="2408" w:type="dxa"/>
            <w:tcBorders>
              <w:top w:val="single" w:sz="4" w:space="0" w:color="auto"/>
              <w:left w:val="single" w:sz="4" w:space="0" w:color="auto"/>
              <w:bottom w:val="single" w:sz="4" w:space="0" w:color="auto"/>
            </w:tcBorders>
          </w:tcPr>
          <w:p w:rsidR="00F46A19" w:rsidRDefault="00F46A19">
            <w:pPr>
              <w:pStyle w:val="ac"/>
            </w:pPr>
            <w:r>
              <w:t>формирование у населения активной позиции по недопущению и пресечению правонарушений в сфере жилищно-коммунального хозяйства</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4</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Организация проведения в муниципальных образовательных учреждениях города Оренбурга "круглых столов" по антикоррупционной тематике, направленной на </w:t>
            </w:r>
            <w:r>
              <w:lastRenderedPageBreak/>
              <w:t>антикоррупционное воспитание подрастающего поколения</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управление образования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не реже чем 1 раз в полугодие</w:t>
            </w:r>
          </w:p>
        </w:tc>
        <w:tc>
          <w:tcPr>
            <w:tcW w:w="2408" w:type="dxa"/>
            <w:tcBorders>
              <w:top w:val="single" w:sz="4" w:space="0" w:color="auto"/>
              <w:left w:val="single" w:sz="4" w:space="0" w:color="auto"/>
              <w:bottom w:val="single" w:sz="4" w:space="0" w:color="auto"/>
            </w:tcBorders>
          </w:tcPr>
          <w:p w:rsidR="00F46A19" w:rsidRDefault="00F46A19">
            <w:pPr>
              <w:pStyle w:val="ac"/>
            </w:pPr>
            <w:r>
              <w:t>формирование у обучающихся активной гражданской позиции в вопросах противодействия коррупции</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5</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Организация взаимодействия с родительскими комитетами муниципальных образовательных учреждений города Оренбурга по вопросам минимизации "бытовой" коррупции</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образования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не реже чем 1 раз в полугодие</w:t>
            </w:r>
          </w:p>
        </w:tc>
        <w:tc>
          <w:tcPr>
            <w:tcW w:w="2408" w:type="dxa"/>
            <w:tcBorders>
              <w:top w:val="single" w:sz="4" w:space="0" w:color="auto"/>
              <w:left w:val="single" w:sz="4" w:space="0" w:color="auto"/>
              <w:bottom w:val="single" w:sz="4" w:space="0" w:color="auto"/>
            </w:tcBorders>
          </w:tcPr>
          <w:p w:rsidR="00F46A19" w:rsidRDefault="00F46A19">
            <w:pPr>
              <w:pStyle w:val="ac"/>
            </w:pPr>
            <w:r>
              <w:t>формирование у населения активной гражданской позиции в вопросах противодействия коррупции</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6</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Проведение совместно с Молодёжной палатой города Оренбурга круглого стола на тему: "Профилактика и предупреждение коррупции в образовательных организациях"</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молодежной политики администрации города Оренбурга, Молодежная палата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февраль 2018 года</w:t>
            </w:r>
          </w:p>
        </w:tc>
        <w:tc>
          <w:tcPr>
            <w:tcW w:w="2408" w:type="dxa"/>
            <w:tcBorders>
              <w:top w:val="single" w:sz="4" w:space="0" w:color="auto"/>
              <w:left w:val="single" w:sz="4" w:space="0" w:color="auto"/>
              <w:bottom w:val="single" w:sz="4" w:space="0" w:color="auto"/>
            </w:tcBorders>
          </w:tcPr>
          <w:p w:rsidR="00F46A19" w:rsidRDefault="00F46A19">
            <w:pPr>
              <w:pStyle w:val="ac"/>
            </w:pPr>
            <w:r>
              <w:t>формирование у населения активной гражданской позиции в вопросах противодействия коррупции</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7</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Проведение акции "Я за чистую сессию" в образовательных организациях среднего, высшего образования, социальных сетях</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молодежной политики</w:t>
            </w:r>
            <w:r>
              <w:br/>
              <w:t>(по согласованию с образовательными организациями)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ежегодно, декабрь</w:t>
            </w:r>
          </w:p>
        </w:tc>
        <w:tc>
          <w:tcPr>
            <w:tcW w:w="2408" w:type="dxa"/>
            <w:tcBorders>
              <w:top w:val="single" w:sz="4" w:space="0" w:color="auto"/>
              <w:left w:val="single" w:sz="4" w:space="0" w:color="auto"/>
              <w:bottom w:val="single" w:sz="4" w:space="0" w:color="auto"/>
            </w:tcBorders>
          </w:tcPr>
          <w:p w:rsidR="00F46A19" w:rsidRDefault="00F46A19">
            <w:pPr>
              <w:pStyle w:val="ac"/>
            </w:pPr>
            <w:r>
              <w:t>формирование у населения активной гражданской позиции в вопросах противодействия коррупции</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8</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Информирование общественности по вопросам противодействия коррупции путем размещения на </w:t>
            </w:r>
            <w:r>
              <w:lastRenderedPageBreak/>
              <w:t xml:space="preserve">официальном Интернет-портале города Оренбурга информации в </w:t>
            </w:r>
            <w:hyperlink r:id="rId21" w:history="1">
              <w:r>
                <w:rPr>
                  <w:rStyle w:val="a4"/>
                  <w:rFonts w:cs="Arial"/>
                </w:rPr>
                <w:t>порядке</w:t>
              </w:r>
            </w:hyperlink>
            <w:r>
              <w:t>, установленном правовым актом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 xml:space="preserve">муниципальное автономное учреждение "Официальный Интернет-портал города Оренбурга" на основании информации, </w:t>
            </w:r>
            <w:r>
              <w:lastRenderedPageBreak/>
              <w:t>представленной управлением по информационной политике администрации города Оренбурга, управлением муниципальной службы и кадровой политики администрации города Оренбурга, органами Администрации города Оренбурга, обладающими правами юридического лица, в рамках своей компетенции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lastRenderedPageBreak/>
              <w:t xml:space="preserve">в сроки, установленные правовым актом Администрации города </w:t>
            </w:r>
            <w:r>
              <w:lastRenderedPageBreak/>
              <w:t>Оренбурга</w:t>
            </w:r>
          </w:p>
        </w:tc>
        <w:tc>
          <w:tcPr>
            <w:tcW w:w="2408" w:type="dxa"/>
            <w:tcBorders>
              <w:top w:val="single" w:sz="4" w:space="0" w:color="auto"/>
              <w:left w:val="single" w:sz="4" w:space="0" w:color="auto"/>
              <w:bottom w:val="single" w:sz="4" w:space="0" w:color="auto"/>
            </w:tcBorders>
          </w:tcPr>
          <w:p w:rsidR="00F46A19" w:rsidRDefault="00F46A19">
            <w:pPr>
              <w:pStyle w:val="ac"/>
            </w:pPr>
            <w:r>
              <w:lastRenderedPageBreak/>
              <w:t xml:space="preserve">формирование у населения активной позиции по недопущению и пресечению </w:t>
            </w:r>
            <w:r>
              <w:lastRenderedPageBreak/>
              <w:t>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bookmarkStart w:id="9" w:name="sub_1119"/>
            <w:r>
              <w:lastRenderedPageBreak/>
              <w:t>9</w:t>
            </w:r>
            <w:bookmarkEnd w:id="9"/>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Организация и проведение мероприятий, посвящённых Международному дню борьбы с коррупцией</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заместитель Главы города Оренбурга - руководитель аппарата администрации города Оренбурга,</w:t>
            </w:r>
            <w:r>
              <w:br/>
              <w:t>управление муниципальной службы и кадровой политики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ежегодно</w:t>
            </w:r>
            <w:r>
              <w:br/>
              <w:t>октябрь - ноябрь</w:t>
            </w:r>
          </w:p>
        </w:tc>
        <w:tc>
          <w:tcPr>
            <w:tcW w:w="2408" w:type="dxa"/>
            <w:tcBorders>
              <w:top w:val="single" w:sz="4" w:space="0" w:color="auto"/>
              <w:left w:val="single" w:sz="4" w:space="0" w:color="auto"/>
              <w:bottom w:val="single" w:sz="4" w:space="0" w:color="auto"/>
            </w:tcBorders>
          </w:tcPr>
          <w:p w:rsidR="00F46A19" w:rsidRDefault="00F46A19">
            <w:pPr>
              <w:pStyle w:val="ac"/>
            </w:pPr>
            <w:r>
              <w:t>совершенствование информационного обеспечения антикоррупционной деятельности</w:t>
            </w:r>
          </w:p>
        </w:tc>
      </w:tr>
    </w:tbl>
    <w:p w:rsidR="00F46A19" w:rsidRDefault="00F46A19"/>
    <w:p w:rsidR="00F46A19" w:rsidRDefault="00F46A19">
      <w:pPr>
        <w:ind w:firstLine="0"/>
        <w:jc w:val="left"/>
        <w:sectPr w:rsidR="00F46A19">
          <w:pgSz w:w="16837" w:h="11905" w:orient="landscape"/>
          <w:pgMar w:top="1440" w:right="800" w:bottom="1440" w:left="1100" w:header="720" w:footer="720" w:gutter="0"/>
          <w:cols w:space="720"/>
          <w:noEndnote/>
        </w:sectPr>
      </w:pPr>
    </w:p>
    <w:p w:rsidR="00F46A19" w:rsidRDefault="00F46A19">
      <w:bookmarkStart w:id="10" w:name="sub_1012"/>
      <w:r>
        <w:rPr>
          <w:rStyle w:val="a3"/>
          <w:bCs/>
        </w:rPr>
        <w:lastRenderedPageBreak/>
        <w:t>1.2. Антикоррупционная экспертиза нормативных правовых актов и их проектов</w:t>
      </w:r>
    </w:p>
    <w:bookmarkEnd w:id="10"/>
    <w:p w:rsidR="00F46A19" w:rsidRDefault="00F46A19"/>
    <w:p w:rsidR="00F46A19" w:rsidRDefault="00F46A19">
      <w:pPr>
        <w:ind w:firstLine="0"/>
        <w:jc w:val="left"/>
        <w:sectPr w:rsidR="00F46A19">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435"/>
        <w:gridCol w:w="3544"/>
        <w:gridCol w:w="2131"/>
        <w:gridCol w:w="2408"/>
      </w:tblGrid>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10</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Проведение антикоррупционной экспертизы проектов нормативных правовых актов Главы города Оренбурга, Администрации города Оренбурга и решений Оренбургского городского Совета, подготовленных Администрацией города Оренбурга в порядке, установленном правовыми актами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специалисты управления по правовым вопросам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исключение коррупциогенных факторов из проектов нормативных правовых актов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bookmarkStart w:id="11" w:name="sub_11211"/>
            <w:r>
              <w:t>11</w:t>
            </w:r>
            <w:bookmarkEnd w:id="11"/>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Размещение на официальном Интернет-портале города Оренбурга проектов нормативных правовых актов Главы города Оренбурга, Администрации города Оренбурга по вопросам противодействия коррупции</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муниципальное автономное учреждение "Официальный Интернет-портал города Оренбурга", на основании информации, предоставленной управлением по информационной политике администрации города Оренбурга, отраслевыми (функциональными) и территориальными органами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 отраслевые (функциональные) и территориальные органы Администрации города Оренбурга направляют проект правового акта в управление по информационной политике администрации города Оренбурга в </w:t>
            </w:r>
            <w:r>
              <w:lastRenderedPageBreak/>
              <w:t>течение 2-х дней с момента согласования в установленном порядке со всеми заинтересованными лицами;</w:t>
            </w:r>
          </w:p>
          <w:p w:rsidR="00F46A19" w:rsidRDefault="00F46A19">
            <w:pPr>
              <w:pStyle w:val="ac"/>
            </w:pPr>
            <w:r>
              <w:t>- управление по информационной политике администрации города Оренбурга в течение 2-х дней с момента поступления направляет проект правового акта в муниципальное автономное учреждение "Официальный Интернет-портал города Оренбурга";</w:t>
            </w:r>
          </w:p>
          <w:p w:rsidR="00F46A19" w:rsidRDefault="00F46A19">
            <w:pPr>
              <w:pStyle w:val="ac"/>
            </w:pPr>
            <w:r>
              <w:t>- муниципальное автономное учреждение "Официальный Интернет-порта</w:t>
            </w:r>
            <w:r>
              <w:lastRenderedPageBreak/>
              <w:t>л города Оренбурга" размещает проект правового акта на официальном Интернет-портале города Оренбурга в день поступления.</w:t>
            </w:r>
          </w:p>
          <w:p w:rsidR="00F46A19" w:rsidRDefault="00F46A19">
            <w:pPr>
              <w:pStyle w:val="ac"/>
            </w:pPr>
            <w:r>
              <w:t>Срок размещения проектов правовых актов - 7 дней</w:t>
            </w:r>
          </w:p>
        </w:tc>
        <w:tc>
          <w:tcPr>
            <w:tcW w:w="2408" w:type="dxa"/>
            <w:tcBorders>
              <w:top w:val="single" w:sz="4" w:space="0" w:color="auto"/>
              <w:left w:val="single" w:sz="4" w:space="0" w:color="auto"/>
              <w:bottom w:val="single" w:sz="4" w:space="0" w:color="auto"/>
            </w:tcBorders>
          </w:tcPr>
          <w:p w:rsidR="00F46A19" w:rsidRDefault="00F46A19">
            <w:pPr>
              <w:pStyle w:val="ac"/>
            </w:pPr>
            <w:r>
              <w:lastRenderedPageBreak/>
              <w:t>исключение коррупциогенных факторов из проектов нормативных правовых актов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12</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Направление проектов нормативных правовых актов Главы города Оренбурга, Администрации города Оренбурга в прокуратуру города Оренбурга для проведения антикоррупционной экспертизы</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по общественным связям и организации деятельности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исключение коррупциогенных факторов из проектов нормативных правовых актов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13</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Проведение антикоррупционной экспертизы нормативных правовых актов Главы города Оренбурга, Администрации города Оренбурга решений </w:t>
            </w:r>
            <w:r>
              <w:lastRenderedPageBreak/>
              <w:t>Оренбургского городского Совета, внесенных Администрацией города Оренбурга в порядке, установленном муниципальными правовыми актами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специалисты органов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исключение коррупциогенных факторов из нормативных правовых актов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14</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Координация деятельности органов Администрации города Оренбурга по вопросам проведения антикоррупционной экспертизы проектов нормативных правовых актов Главы города Оренбурга, Администрации города Оренбурга, решений Оренбургского городского Совета, подготовленных Администрацией города Оренбурга, нормативных правовых актов Главы города Оренбурга, Администрации города Оренбурга, решений Оренбургского городского Совета, внесенных Администрацией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по правовым вопросам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повышение качества антикоррупционной экспертизы</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15</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Проведение семинаров, </w:t>
            </w:r>
            <w:r>
              <w:lastRenderedPageBreak/>
              <w:t>совещаний со специалистами органов Администрации города Оренбурга по вопросу проведения антикоррупционной экспертизы проектов нормативных правовых актов Главы города Оренбурга, Администрации города Оренбурга, решений Оренбургского городского Совета, подготовленных Администрацией города Оренбурга, нормативных правовых актов Главы города Оренбурга, Администрации города Оренбурга, решений Оренбургского городского Совета, внесенных Администрацией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 xml:space="preserve">управление по правовым </w:t>
            </w:r>
            <w:r>
              <w:lastRenderedPageBreak/>
              <w:t>вопросам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lastRenderedPageBreak/>
              <w:t xml:space="preserve">не реже чем 1 </w:t>
            </w:r>
            <w:r>
              <w:lastRenderedPageBreak/>
              <w:t>раз в полугодие</w:t>
            </w:r>
          </w:p>
        </w:tc>
        <w:tc>
          <w:tcPr>
            <w:tcW w:w="2408" w:type="dxa"/>
            <w:tcBorders>
              <w:top w:val="single" w:sz="4" w:space="0" w:color="auto"/>
              <w:left w:val="single" w:sz="4" w:space="0" w:color="auto"/>
              <w:bottom w:val="single" w:sz="4" w:space="0" w:color="auto"/>
            </w:tcBorders>
          </w:tcPr>
          <w:p w:rsidR="00F46A19" w:rsidRDefault="00F46A19">
            <w:pPr>
              <w:pStyle w:val="ac"/>
            </w:pPr>
            <w:r>
              <w:lastRenderedPageBreak/>
              <w:t xml:space="preserve">повышение </w:t>
            </w:r>
            <w:r>
              <w:lastRenderedPageBreak/>
              <w:t>качества антикоррупционной экспертизы</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16</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Анализ выявленных коррупциогенных факторов</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по правовым вопросам администрации города Оренбурга, органы Администрации города Оренбурга в рамках своей компетенции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не реже чем 1 раз в полугодие</w:t>
            </w:r>
          </w:p>
        </w:tc>
        <w:tc>
          <w:tcPr>
            <w:tcW w:w="2408" w:type="dxa"/>
            <w:tcBorders>
              <w:top w:val="single" w:sz="4" w:space="0" w:color="auto"/>
              <w:left w:val="single" w:sz="4" w:space="0" w:color="auto"/>
              <w:bottom w:val="single" w:sz="4" w:space="0" w:color="auto"/>
            </w:tcBorders>
          </w:tcPr>
          <w:p w:rsidR="00F46A19" w:rsidRDefault="00F46A19">
            <w:pPr>
              <w:pStyle w:val="ac"/>
            </w:pPr>
            <w:r>
              <w:t>повышение качества антикоррупционной экспертизы</w:t>
            </w:r>
          </w:p>
        </w:tc>
      </w:tr>
    </w:tbl>
    <w:p w:rsidR="00F46A19" w:rsidRDefault="00F46A19"/>
    <w:p w:rsidR="00F46A19" w:rsidRDefault="00F46A19">
      <w:pPr>
        <w:ind w:firstLine="0"/>
        <w:jc w:val="left"/>
        <w:sectPr w:rsidR="00F46A19">
          <w:pgSz w:w="16837" w:h="11905" w:orient="landscape"/>
          <w:pgMar w:top="1440" w:right="800" w:bottom="1440" w:left="1100" w:header="720" w:footer="720" w:gutter="0"/>
          <w:cols w:space="720"/>
          <w:noEndnote/>
        </w:sectPr>
      </w:pPr>
    </w:p>
    <w:p w:rsidR="00F46A19" w:rsidRDefault="00F46A19">
      <w:bookmarkStart w:id="12" w:name="sub_1013"/>
      <w:r>
        <w:rPr>
          <w:rStyle w:val="a3"/>
          <w:bCs/>
        </w:rPr>
        <w:lastRenderedPageBreak/>
        <w:t>1.3. Рассмотрение в Администрации города Оренбурга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города Оренбурга и ее должностных лиц в целях выработки и принятия мер по предупреждению и устранению причин выявленных нарушений</w:t>
      </w:r>
    </w:p>
    <w:bookmarkEnd w:id="12"/>
    <w:p w:rsidR="00F46A19" w:rsidRDefault="00F46A19"/>
    <w:p w:rsidR="00F46A19" w:rsidRDefault="00F46A19">
      <w:pPr>
        <w:ind w:firstLine="0"/>
        <w:jc w:val="left"/>
        <w:sectPr w:rsidR="00F46A19">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435"/>
        <w:gridCol w:w="3544"/>
        <w:gridCol w:w="2131"/>
        <w:gridCol w:w="2408"/>
      </w:tblGrid>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17</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города Оренбурга и её должностных лиц в целях выработки и принятия мер по предупреждению и устранению причин выявленных нарушений, в порядке, установленном правовым актом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Глава города Оренбурга, заместители Главы города Оренбурга, органы Администрации города Оренбурга в рамках своей компетенции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не реже одного раза в квартал по результатам вступивших в законную силу решений судов</w:t>
            </w:r>
          </w:p>
        </w:tc>
        <w:tc>
          <w:tcPr>
            <w:tcW w:w="2408" w:type="dxa"/>
            <w:tcBorders>
              <w:top w:val="single" w:sz="4" w:space="0" w:color="auto"/>
              <w:left w:val="single" w:sz="4" w:space="0" w:color="auto"/>
              <w:bottom w:val="single" w:sz="4" w:space="0" w:color="auto"/>
            </w:tcBorders>
          </w:tcPr>
          <w:p w:rsidR="00F46A19" w:rsidRDefault="00F46A19">
            <w:pPr>
              <w:pStyle w:val="ac"/>
            </w:pPr>
            <w:r>
              <w:t>профилактика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18</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Координация деятельности отраслевых (функциональных) и территориальных органов Администрации города Оренбурга по рассмотрению вопросов правоприменительной практики по результатам </w:t>
            </w:r>
            <w:r>
              <w:lastRenderedPageBreak/>
              <w:t>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города Оренбурга и её должностных лиц и иным вопросам, установленным муниципальными правовыми актами</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управление по правовым вопросам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профилактика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19</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Проведение семинаров, совещаний с работниками органов Администрации города Оренбурга по вопросам рассмотрения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города </w:t>
            </w:r>
            <w:r>
              <w:lastRenderedPageBreak/>
              <w:t>Оренбурга и её должностных лиц</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управление по правовым вопросам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не реже чем 1 раз в полугодие</w:t>
            </w:r>
          </w:p>
        </w:tc>
        <w:tc>
          <w:tcPr>
            <w:tcW w:w="2408" w:type="dxa"/>
            <w:tcBorders>
              <w:top w:val="single" w:sz="4" w:space="0" w:color="auto"/>
              <w:left w:val="single" w:sz="4" w:space="0" w:color="auto"/>
              <w:bottom w:val="single" w:sz="4" w:space="0" w:color="auto"/>
            </w:tcBorders>
          </w:tcPr>
          <w:p w:rsidR="00F46A19" w:rsidRDefault="00F46A19">
            <w:pPr>
              <w:pStyle w:val="ac"/>
            </w:pPr>
            <w:r>
              <w:t>профилактика коррупционных правонарушений</w:t>
            </w:r>
          </w:p>
        </w:tc>
      </w:tr>
    </w:tbl>
    <w:p w:rsidR="00F46A19" w:rsidRDefault="00F46A19"/>
    <w:p w:rsidR="00F46A19" w:rsidRDefault="00F46A19">
      <w:pPr>
        <w:ind w:firstLine="0"/>
        <w:jc w:val="left"/>
        <w:sectPr w:rsidR="00F46A19">
          <w:pgSz w:w="16837" w:h="11905" w:orient="landscape"/>
          <w:pgMar w:top="1440" w:right="800" w:bottom="1440" w:left="1100" w:header="720" w:footer="720" w:gutter="0"/>
          <w:cols w:space="720"/>
          <w:noEndnote/>
        </w:sectPr>
      </w:pPr>
    </w:p>
    <w:p w:rsidR="00F46A19" w:rsidRDefault="00F46A19">
      <w:bookmarkStart w:id="13" w:name="sub_1014"/>
      <w:r>
        <w:rPr>
          <w:rStyle w:val="a3"/>
          <w:bCs/>
        </w:rPr>
        <w:lastRenderedPageBreak/>
        <w:t>1.4.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bookmarkEnd w:id="13"/>
    <w:p w:rsidR="00F46A19" w:rsidRDefault="00F46A19"/>
    <w:p w:rsidR="00F46A19" w:rsidRDefault="00F46A19">
      <w:pPr>
        <w:ind w:firstLine="0"/>
        <w:jc w:val="left"/>
        <w:sectPr w:rsidR="00F46A19">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435"/>
        <w:gridCol w:w="3544"/>
        <w:gridCol w:w="2131"/>
        <w:gridCol w:w="2408"/>
      </w:tblGrid>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20</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Предъявление в установленном законом порядке квалификационных требований к гражданам, претендующим на замещение должностей муниципальной службы в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Глава города Оренбурга,</w:t>
            </w:r>
            <w:r>
              <w:br/>
              <w:t>руководители органов Администрации города Оренбурга, обладающих правами юридического лица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ранняя профилактика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21</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Анализ сведений о доходах, об имуществе и обязательствах имущественного характера лиц, претендующих на замещение должностей муниципальной службы в Администрации города Оренбурга, при поступлении на муниципальную службу</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муниципальной службы и кадровой политики администрации города Оренбурга,</w:t>
            </w:r>
            <w:r>
              <w:br/>
              <w:t>кадровые службы (специалисты) органов Администрации города Оренбурга, обладающих правами юридического лица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ранняя профилактика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22</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Организация проверок сведений о доходах, об имуществе и обязательствах имущественного характера лиц, претендующих на замещение должностей муниципальной службы в Администрации города Оренбурга, при поступлении на муниципальную службу</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муниципальной службы и кадровой политики администрации города Оренбурга,</w:t>
            </w:r>
            <w:r>
              <w:br/>
              <w:t>органы Администрации города Оренбурга, обладающие правами юридического лица в рамках своей компетенции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 xml:space="preserve">при наличии решения Главы города Оренбурга, решения руководителя органа Администрации города Оренбурга, обладающего правами юридического </w:t>
            </w:r>
            <w:r>
              <w:lastRenderedPageBreak/>
              <w:t>лица</w:t>
            </w:r>
          </w:p>
        </w:tc>
        <w:tc>
          <w:tcPr>
            <w:tcW w:w="2408" w:type="dxa"/>
            <w:tcBorders>
              <w:top w:val="single" w:sz="4" w:space="0" w:color="auto"/>
              <w:left w:val="single" w:sz="4" w:space="0" w:color="auto"/>
              <w:bottom w:val="single" w:sz="4" w:space="0" w:color="auto"/>
            </w:tcBorders>
          </w:tcPr>
          <w:p w:rsidR="00F46A19" w:rsidRDefault="00F46A19">
            <w:pPr>
              <w:pStyle w:val="ac"/>
            </w:pPr>
            <w:r>
              <w:lastRenderedPageBreak/>
              <w:t>ранняя профилактика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23</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Внедрение в практику кадровой работы органов Администрации города Оренбурга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муниципальной службы и кадровой политики администрации города Оренбурга,</w:t>
            </w:r>
            <w:r>
              <w:br/>
              <w:t>кадровые службы (специалисты) органов Администрации города Оренбурга, обладающих правами юридического лица.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совершенствование механизмов поощрения муниципальных служащих</w:t>
            </w:r>
          </w:p>
        </w:tc>
      </w:tr>
    </w:tbl>
    <w:p w:rsidR="00F46A19" w:rsidRDefault="00F46A19"/>
    <w:p w:rsidR="00F46A19" w:rsidRDefault="00F46A19">
      <w:pPr>
        <w:ind w:firstLine="0"/>
        <w:jc w:val="left"/>
        <w:sectPr w:rsidR="00F46A19">
          <w:pgSz w:w="16837" w:h="11905" w:orient="landscape"/>
          <w:pgMar w:top="1440" w:right="800" w:bottom="1440" w:left="1100" w:header="720" w:footer="720" w:gutter="0"/>
          <w:cols w:space="720"/>
          <w:noEndnote/>
        </w:sectPr>
      </w:pPr>
    </w:p>
    <w:p w:rsidR="00F46A19" w:rsidRDefault="00F46A19">
      <w:pPr>
        <w:pStyle w:val="1"/>
      </w:pPr>
      <w:bookmarkStart w:id="14" w:name="sub_1002"/>
      <w:r>
        <w:lastRenderedPageBreak/>
        <w:t>2. Деятельность Администрации города Оренбурга по выявлению и предупреждению коррупционных правонарушений (борьба с коррупцией)</w:t>
      </w:r>
    </w:p>
    <w:bookmarkEnd w:id="14"/>
    <w:p w:rsidR="00F46A19" w:rsidRDefault="00F46A19"/>
    <w:p w:rsidR="00F46A19" w:rsidRDefault="00F46A19">
      <w:pPr>
        <w:ind w:firstLine="0"/>
        <w:jc w:val="left"/>
        <w:sectPr w:rsidR="00F46A19">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435"/>
        <w:gridCol w:w="3544"/>
        <w:gridCol w:w="2131"/>
        <w:gridCol w:w="2408"/>
      </w:tblGrid>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N</w:t>
            </w:r>
            <w:r>
              <w:br/>
              <w:t>п/п</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Наименование мероприятия</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Исполнители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Срок исполнения</w:t>
            </w:r>
          </w:p>
        </w:tc>
        <w:tc>
          <w:tcPr>
            <w:tcW w:w="2408" w:type="dxa"/>
            <w:tcBorders>
              <w:top w:val="single" w:sz="4" w:space="0" w:color="auto"/>
              <w:left w:val="single" w:sz="4" w:space="0" w:color="auto"/>
              <w:bottom w:val="single" w:sz="4" w:space="0" w:color="auto"/>
            </w:tcBorders>
          </w:tcPr>
          <w:p w:rsidR="00F46A19" w:rsidRDefault="00F46A19">
            <w:pPr>
              <w:pStyle w:val="aa"/>
              <w:jc w:val="center"/>
            </w:pPr>
            <w:r>
              <w:t>Ожидаемый результат реализации мероприятия</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1</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Анализ сведений о доходах, об имуществе и обязательствах имущественного характера муниципальных служащих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муниципальной службы и кадровой политики администрации города Оренбурга,</w:t>
            </w:r>
            <w:r>
              <w:br/>
              <w:t>кадровые службы (специалисты) органов Администрации города Оренбурга, обладающих правами юридического лица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ежегодно</w:t>
            </w:r>
            <w:r>
              <w:br/>
              <w:t>с 01.06.по 01.09</w:t>
            </w:r>
          </w:p>
        </w:tc>
        <w:tc>
          <w:tcPr>
            <w:tcW w:w="2408" w:type="dxa"/>
            <w:tcBorders>
              <w:top w:val="single" w:sz="4" w:space="0" w:color="auto"/>
              <w:left w:val="single" w:sz="4" w:space="0" w:color="auto"/>
              <w:bottom w:val="single" w:sz="4" w:space="0" w:color="auto"/>
            </w:tcBorders>
          </w:tcPr>
          <w:p w:rsidR="00F46A19" w:rsidRDefault="00F46A19">
            <w:pPr>
              <w:pStyle w:val="ac"/>
            </w:pPr>
            <w:r>
              <w:t>предупреждение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2</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Организация проверок сведений о доходах, об имуществе и обязательствах имущественного характера муниципальных служащих Администрации города Оренбурга, соблюдения требований к служебному поведению муниципальных служащих и соблюдения установленных действующим </w:t>
            </w:r>
            <w:hyperlink r:id="rId22" w:history="1">
              <w:r>
                <w:rPr>
                  <w:rStyle w:val="a4"/>
                  <w:rFonts w:cs="Arial"/>
                </w:rPr>
                <w:t>законодательством</w:t>
              </w:r>
            </w:hyperlink>
            <w:r>
              <w:t xml:space="preserve"> ограничений и запретов, связанных с муниципальной службой</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муниципальной службы и кадровой политики администрации города Оренбурга,</w:t>
            </w:r>
            <w:r>
              <w:br/>
              <w:t>органы Администрации города Оренбурга, обладающие правами юридического лица в рамках своей компетенции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при наличии решения Главы города Оренбурга,</w:t>
            </w:r>
            <w:r>
              <w:br/>
              <w:t>решения руководителя органа Администрации города Оренбурга, обладающего правами юридического лиц</w:t>
            </w:r>
          </w:p>
        </w:tc>
        <w:tc>
          <w:tcPr>
            <w:tcW w:w="2408" w:type="dxa"/>
            <w:tcBorders>
              <w:top w:val="single" w:sz="4" w:space="0" w:color="auto"/>
              <w:left w:val="single" w:sz="4" w:space="0" w:color="auto"/>
              <w:bottom w:val="single" w:sz="4" w:space="0" w:color="auto"/>
            </w:tcBorders>
          </w:tcPr>
          <w:p w:rsidR="00F46A19" w:rsidRDefault="00F46A19">
            <w:pPr>
              <w:pStyle w:val="ac"/>
            </w:pPr>
            <w:r>
              <w:t>предупреждение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3</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Направление Губернатору - Председателю </w:t>
            </w:r>
            <w:r>
              <w:lastRenderedPageBreak/>
              <w:t>Правительства Оренбургской области информации для принятия решения об осуществлении контроля за расходами муниципальных служащих Администрации города Оренбурга, их супруга (супруги) и несовершеннолетних детей</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 xml:space="preserve">Глава города Оренбурга на основании информации, </w:t>
            </w:r>
            <w:r>
              <w:lastRenderedPageBreak/>
              <w:t>предоставленной управлением муниципальной службы и кадровой политики администрации города Оренбурга и органами Администрации города Оренбурга, обладающих правами юридического лица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lastRenderedPageBreak/>
              <w:t>ежегодно</w:t>
            </w:r>
            <w:r>
              <w:br/>
              <w:t xml:space="preserve">с </w:t>
            </w:r>
            <w:smartTag w:uri="urn:schemas-microsoft-com:office:smarttags" w:element="time">
              <w:smartTagPr>
                <w:attr w:name="Minute" w:val="06"/>
                <w:attr w:name="Hour" w:val="01"/>
              </w:smartTagPr>
              <w:r>
                <w:t>01.06.</w:t>
              </w:r>
            </w:smartTag>
            <w:r>
              <w:t xml:space="preserve"> по 01.09</w:t>
            </w:r>
          </w:p>
        </w:tc>
        <w:tc>
          <w:tcPr>
            <w:tcW w:w="2408" w:type="dxa"/>
            <w:tcBorders>
              <w:top w:val="single" w:sz="4" w:space="0" w:color="auto"/>
              <w:left w:val="single" w:sz="4" w:space="0" w:color="auto"/>
              <w:bottom w:val="single" w:sz="4" w:space="0" w:color="auto"/>
            </w:tcBorders>
          </w:tcPr>
          <w:p w:rsidR="00F46A19" w:rsidRDefault="00F46A19">
            <w:pPr>
              <w:pStyle w:val="ac"/>
            </w:pPr>
            <w:r>
              <w:t xml:space="preserve">предупреждение коррупционных </w:t>
            </w:r>
            <w:r>
              <w:lastRenderedPageBreak/>
              <w:t>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4</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Проведение консультаций органам Администрации города Оренбурга, муниципальным служащим и работникам Администрации города Оренбурга, в том числе уволенным, а также гражданам, претендующим на замещение вакантных должностей муниципальной службе в Администрации города Оренбурга, по вопросам </w:t>
            </w:r>
            <w:hyperlink r:id="rId23" w:history="1">
              <w:r>
                <w:rPr>
                  <w:rStyle w:val="a4"/>
                  <w:rFonts w:cs="Arial"/>
                </w:rPr>
                <w:t>трудового законодательства</w:t>
              </w:r>
            </w:hyperlink>
            <w:r>
              <w:t xml:space="preserve">, </w:t>
            </w:r>
            <w:hyperlink r:id="rId24" w:history="1">
              <w:r>
                <w:rPr>
                  <w:rStyle w:val="a4"/>
                  <w:rFonts w:cs="Arial"/>
                </w:rPr>
                <w:t>законодательства</w:t>
              </w:r>
            </w:hyperlink>
            <w:r>
              <w:t xml:space="preserve"> о муниципальной службы и </w:t>
            </w:r>
            <w:hyperlink r:id="rId25" w:history="1">
              <w:r>
                <w:rPr>
                  <w:rStyle w:val="a4"/>
                  <w:rFonts w:cs="Arial"/>
                </w:rPr>
                <w:t>законодательства</w:t>
              </w:r>
            </w:hyperlink>
            <w:r>
              <w:t xml:space="preserve"> о противодействии коррупции в части соблюдения обязанностей, ограничений и запретов</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муниципальной службы и кадровой политики администрации города Оренбурга,</w:t>
            </w:r>
            <w:r>
              <w:br/>
              <w:t>органы Администрации города Оренбурга, обладающие правами юридического лица в рамках своей компетенции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предупреждение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5</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Проведение совещаний, семинаров по </w:t>
            </w:r>
            <w:hyperlink r:id="rId26" w:history="1">
              <w:r>
                <w:rPr>
                  <w:rStyle w:val="a4"/>
                  <w:rFonts w:cs="Arial"/>
                </w:rPr>
                <w:t>антикоррупционному законодательству</w:t>
              </w:r>
            </w:hyperlink>
            <w:r>
              <w:t xml:space="preserve"> с лицами, ответственными за кадровую работу в органах Администрации города Оренбурга, муниципальными служащими отраслевых (функциональных) и территориальных органов Администрации города Оренбурга, руководителями муниципальных учреждений</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муниципальной службы и кадровой политики администрации города Оренбурга,</w:t>
            </w:r>
            <w:r>
              <w:br/>
              <w:t>органы Администрации города Оренбурга, обладающие правами юридического лица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не реже чем 1 раз в полугодие</w:t>
            </w:r>
          </w:p>
        </w:tc>
        <w:tc>
          <w:tcPr>
            <w:tcW w:w="2408" w:type="dxa"/>
            <w:tcBorders>
              <w:top w:val="single" w:sz="4" w:space="0" w:color="auto"/>
              <w:left w:val="single" w:sz="4" w:space="0" w:color="auto"/>
              <w:bottom w:val="single" w:sz="4" w:space="0" w:color="auto"/>
            </w:tcBorders>
          </w:tcPr>
          <w:p w:rsidR="00F46A19" w:rsidRDefault="00F46A19">
            <w:pPr>
              <w:pStyle w:val="ac"/>
            </w:pPr>
            <w:r>
              <w:t>предупреждение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6</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Разработка рекомендаций и памяток по реализации </w:t>
            </w:r>
            <w:hyperlink r:id="rId27" w:history="1">
              <w:r>
                <w:rPr>
                  <w:rStyle w:val="a4"/>
                  <w:rFonts w:cs="Arial"/>
                </w:rPr>
                <w:t>антикоррупционного законодательства</w:t>
              </w:r>
            </w:hyperlink>
            <w:r>
              <w:t xml:space="preserve"> для муниципальных служащих в пределах компетенции</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муниципальной службы и кадровой политики администрации города Оренбурга,</w:t>
            </w:r>
            <w:r>
              <w:br/>
              <w:t>управление по правовым вопросам администрации города Оренбурга,</w:t>
            </w:r>
            <w:r>
              <w:br/>
              <w:t>органы Администрации города Оренбурга, обладающие правами юридического лица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в случае изменения законодательства</w:t>
            </w:r>
          </w:p>
        </w:tc>
        <w:tc>
          <w:tcPr>
            <w:tcW w:w="2408" w:type="dxa"/>
            <w:tcBorders>
              <w:top w:val="single" w:sz="4" w:space="0" w:color="auto"/>
              <w:left w:val="single" w:sz="4" w:space="0" w:color="auto"/>
              <w:bottom w:val="single" w:sz="4" w:space="0" w:color="auto"/>
            </w:tcBorders>
          </w:tcPr>
          <w:p w:rsidR="00F46A19" w:rsidRDefault="00F46A19">
            <w:pPr>
              <w:pStyle w:val="ac"/>
            </w:pPr>
            <w:r>
              <w:t>предупреждение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7</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Организация и проведение разъяснительной работы по соблюдению муниципальными служащими требований законодательства об </w:t>
            </w:r>
            <w:r>
              <w:lastRenderedPageBreak/>
              <w:t>уведомлении представителя работодателя о фактах обращения в целях склонения к совершению коррупционных правонарушений</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управление муниципальной службы и кадровой политики администрации города Оренбурга,</w:t>
            </w:r>
            <w:r>
              <w:br/>
              <w:t xml:space="preserve">органы Администрации города Оренбурга, </w:t>
            </w:r>
            <w:r>
              <w:lastRenderedPageBreak/>
              <w:t>обладающие правами юридического лица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lastRenderedPageBreak/>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предупреждение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8</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Повышение квалификации муниципальных служащих в области противодействия коррупции, в том числе обучение по образовательным программам, в области противодействия коррупции муниципальных служащих, впервые поступивших на муниципальную службу для замещения должностей, включенных в перечень, установленный муниципальным правовым актом</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муниципальной службы и кадровой политики администрации города Оренбурга,</w:t>
            </w:r>
            <w:r>
              <w:br/>
              <w:t>органы Администрации города Оренбурга, обладающие правами юридического лица в рамках своей компетенции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ежегодно</w:t>
            </w:r>
          </w:p>
        </w:tc>
        <w:tc>
          <w:tcPr>
            <w:tcW w:w="2408" w:type="dxa"/>
            <w:tcBorders>
              <w:top w:val="single" w:sz="4" w:space="0" w:color="auto"/>
              <w:left w:val="single" w:sz="4" w:space="0" w:color="auto"/>
              <w:bottom w:val="single" w:sz="4" w:space="0" w:color="auto"/>
            </w:tcBorders>
          </w:tcPr>
          <w:p w:rsidR="00F46A19" w:rsidRDefault="00F46A19">
            <w:pPr>
              <w:pStyle w:val="ac"/>
            </w:pPr>
            <w:r>
              <w:t>совершенствование правовой, теоретической и практической подготовки муниципальных служащих, в должностные обязанности которых входит участие в противодействии</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9</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Проведение разъяснительной работы для руководителей муниципальных учреждений и предприятий по соблюдению требований действующего </w:t>
            </w:r>
            <w:hyperlink r:id="rId28" w:history="1">
              <w:r>
                <w:rPr>
                  <w:rStyle w:val="a4"/>
                  <w:rFonts w:cs="Arial"/>
                </w:rPr>
                <w:t>законодательства</w:t>
              </w:r>
            </w:hyperlink>
            <w:r>
              <w:t xml:space="preserve"> в сфере противодействия коррупции</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органы Администрации города Оренбурга, осуществляющие функции и полномочия учредителя,</w:t>
            </w:r>
            <w:r>
              <w:br/>
              <w:t>Комитет по управлению имуществом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предупреждение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10</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Анализ и обобщение результатов служебных проверок по ставшим известными фактах несоблюдения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и направление результатов в </w:t>
            </w:r>
            <w:hyperlink r:id="rId29" w:history="1">
              <w:r>
                <w:rPr>
                  <w:rStyle w:val="a4"/>
                  <w:rFonts w:cs="Arial"/>
                </w:rPr>
                <w:t>Комиссию</w:t>
              </w:r>
            </w:hyperlink>
            <w:r>
              <w:t xml:space="preserve"> по противодействию коррупции в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муниципальной службы и кадровой политики администрации города Оренбурга,</w:t>
            </w:r>
            <w:r>
              <w:br/>
              <w:t>органы Администрации города Оренбурга, обладающие правами юридического лица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ежегодно,</w:t>
            </w:r>
            <w:r>
              <w:br/>
              <w:t>до 01 марта года, следующего за отчетным</w:t>
            </w:r>
          </w:p>
        </w:tc>
        <w:tc>
          <w:tcPr>
            <w:tcW w:w="2408" w:type="dxa"/>
            <w:tcBorders>
              <w:top w:val="single" w:sz="4" w:space="0" w:color="auto"/>
              <w:left w:val="single" w:sz="4" w:space="0" w:color="auto"/>
              <w:bottom w:val="single" w:sz="4" w:space="0" w:color="auto"/>
            </w:tcBorders>
          </w:tcPr>
          <w:p w:rsidR="00F46A19" w:rsidRDefault="00F46A19">
            <w:pPr>
              <w:pStyle w:val="ac"/>
            </w:pPr>
            <w:r>
              <w:t>совершенствование механизмов антикоррупционной деятельности</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11</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Проведение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 и направление результатов в </w:t>
            </w:r>
            <w:hyperlink r:id="rId30" w:history="1">
              <w:r>
                <w:rPr>
                  <w:rStyle w:val="a4"/>
                  <w:rFonts w:cs="Arial"/>
                </w:rPr>
                <w:t>Комиссию</w:t>
              </w:r>
            </w:hyperlink>
            <w:r>
              <w:t xml:space="preserve"> по противодействию в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муниципальной службы и кадровой политики администрации города Оренбурга, на основании информации, представленной органами Администрации города Оренбурга, обладающими правами юридического лица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ежегодно,</w:t>
            </w:r>
            <w:r>
              <w:br/>
              <w:t>до 31 января года, следующего за отчетным</w:t>
            </w:r>
          </w:p>
        </w:tc>
        <w:tc>
          <w:tcPr>
            <w:tcW w:w="2408" w:type="dxa"/>
            <w:tcBorders>
              <w:top w:val="single" w:sz="4" w:space="0" w:color="auto"/>
              <w:left w:val="single" w:sz="4" w:space="0" w:color="auto"/>
              <w:bottom w:val="single" w:sz="4" w:space="0" w:color="auto"/>
            </w:tcBorders>
          </w:tcPr>
          <w:p w:rsidR="00F46A19" w:rsidRDefault="00F46A19">
            <w:pPr>
              <w:pStyle w:val="ac"/>
            </w:pPr>
            <w:r>
              <w:t>совершенствование механизмов антикоррупционной деятельности</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12</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Размещение на </w:t>
            </w:r>
            <w:r>
              <w:lastRenderedPageBreak/>
              <w:t>информационном стенде, расположенном в помещении отдела по работе с обращениями граждан управления по общественным связям и организации деятельности администрации города Оренбурга, информации о работе комиссий по соблюдению требований к служебному поведению муниципальных служащих и урегулированию конфликта интересов в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 xml:space="preserve">управление муниципальной </w:t>
            </w:r>
            <w:r>
              <w:lastRenderedPageBreak/>
              <w:t>службы и кадровой политики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lastRenderedPageBreak/>
              <w:t>ежеквартально,</w:t>
            </w:r>
            <w:r>
              <w:br/>
            </w:r>
            <w:r>
              <w:lastRenderedPageBreak/>
              <w:t>не позднее 10 числа месяца, следующего за кварталом</w:t>
            </w:r>
          </w:p>
        </w:tc>
        <w:tc>
          <w:tcPr>
            <w:tcW w:w="2408" w:type="dxa"/>
            <w:tcBorders>
              <w:top w:val="single" w:sz="4" w:space="0" w:color="auto"/>
              <w:left w:val="single" w:sz="4" w:space="0" w:color="auto"/>
              <w:bottom w:val="single" w:sz="4" w:space="0" w:color="auto"/>
            </w:tcBorders>
          </w:tcPr>
          <w:p w:rsidR="00F46A19" w:rsidRDefault="00F46A19">
            <w:pPr>
              <w:pStyle w:val="ac"/>
            </w:pPr>
            <w:r>
              <w:lastRenderedPageBreak/>
              <w:t xml:space="preserve">повышение уровня </w:t>
            </w:r>
            <w:r>
              <w:lastRenderedPageBreak/>
              <w:t>общественной активности в противодействии коррупции, совершенствование механизмов антикоррупционной деятельности</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13</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Осуществление мониторинга исполнения установленного </w:t>
            </w:r>
            <w:hyperlink r:id="rId31" w:history="1">
              <w:r>
                <w:rPr>
                  <w:rStyle w:val="a4"/>
                  <w:rFonts w:cs="Arial"/>
                </w:rPr>
                <w:t>порядка</w:t>
              </w:r>
            </w:hyperlink>
            <w:r>
              <w:t xml:space="preserve"> сообщения муниципальными служащими Администрации города Оренбурга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средств, вырученных от его </w:t>
            </w:r>
            <w:r>
              <w:lastRenderedPageBreak/>
              <w:t xml:space="preserve">реализации, и направление ее результатов в </w:t>
            </w:r>
            <w:hyperlink r:id="rId32" w:history="1">
              <w:r>
                <w:rPr>
                  <w:rStyle w:val="a4"/>
                  <w:rFonts w:cs="Arial"/>
                </w:rPr>
                <w:t>Комиссию</w:t>
              </w:r>
            </w:hyperlink>
            <w:r>
              <w:t xml:space="preserve"> по противодействию коррупции в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управление по общественным связям и организации деятельности администрации города Оренбурга,</w:t>
            </w:r>
            <w:r>
              <w:br/>
              <w:t>органы Администрации города Оренбурга, обладающие правами юридического лица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ежегодно,</w:t>
            </w:r>
            <w:r>
              <w:br/>
              <w:t>до 20 января года, следующего за отчетным</w:t>
            </w:r>
          </w:p>
        </w:tc>
        <w:tc>
          <w:tcPr>
            <w:tcW w:w="2408" w:type="dxa"/>
            <w:tcBorders>
              <w:top w:val="single" w:sz="4" w:space="0" w:color="auto"/>
              <w:left w:val="single" w:sz="4" w:space="0" w:color="auto"/>
              <w:bottom w:val="single" w:sz="4" w:space="0" w:color="auto"/>
            </w:tcBorders>
          </w:tcPr>
          <w:p w:rsidR="00F46A19" w:rsidRDefault="00F46A19">
            <w:pPr>
              <w:pStyle w:val="ac"/>
            </w:pPr>
            <w:r>
              <w:t>предупреждение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14</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Проведение оценки коррупционных рисков, возникающих при реализации функций органов Администрации города Оренбурга, в порядке, установленном правовым актом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органы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предупреждение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bookmarkStart w:id="15" w:name="sub_1215"/>
            <w:r>
              <w:t>15</w:t>
            </w:r>
            <w:bookmarkEnd w:id="15"/>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Координация деятельности муниципальных учреждений, подведомственных Администрации города Оренбурга, по предупреждению коррупции</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отраслевые (функциональные) и территориальные органы Администрации города Оренбурга, осуществляющие функции и полномочия учредителя муниципальных учреждений</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предупреждение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16</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Размещение на официальном Интернет-портале города Оренбурга информации о деятельности комиссий по соблюдению требований к служебному поведению муниципальных служащих и урегулированию конфликта </w:t>
            </w:r>
            <w:r>
              <w:lastRenderedPageBreak/>
              <w:t>интересов, созданных в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 xml:space="preserve">муниципальное автономное учреждение "Официальный Интернет-портал города Оренбурга", на основании информации, представленной управлением муниципальной службы и кадровой политики администрации города </w:t>
            </w:r>
            <w:r>
              <w:lastRenderedPageBreak/>
              <w:t>Оренбурга, органами Администрации города Оренбурга, обладающими правами юридического лица, в рамках своей компетенции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lastRenderedPageBreak/>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 xml:space="preserve">формирование у муниципальных служащих, лиц замещающих должности муниципальной службы, активной позиции по недопущению и </w:t>
            </w:r>
            <w:r>
              <w:lastRenderedPageBreak/>
              <w:t>пресечению 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17</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Размещение на официальном Интернет-портале города Оренбурга методических рекомендаций Министерства труда и социальной защиты Российской Федерации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федеральными законами </w:t>
            </w:r>
            <w:hyperlink r:id="rId33" w:history="1">
              <w:r>
                <w:rPr>
                  <w:rStyle w:val="a4"/>
                  <w:rFonts w:cs="Arial"/>
                </w:rPr>
                <w:t>"О контрактной системе в сфере закупок товаров, работ, услуг для обеспечения государственных и муниципальных нужд"</w:t>
              </w:r>
            </w:hyperlink>
            <w:r>
              <w:t xml:space="preserve"> и </w:t>
            </w:r>
            <w:hyperlink r:id="rId34" w:history="1">
              <w:r>
                <w:rPr>
                  <w:rStyle w:val="a4"/>
                  <w:rFonts w:cs="Arial"/>
                </w:rPr>
                <w:t>"О закупках товаров, работ, услуг отдельными видами юридических лиц"</w:t>
              </w:r>
            </w:hyperlink>
            <w:r>
              <w:t>,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муниципальное автономное учреждение "Официальный Интернет-портал города Оренбурга" на основании информации, представленной комитетом муниципального заказа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после 01 апреля ежегодно</w:t>
            </w:r>
          </w:p>
        </w:tc>
        <w:tc>
          <w:tcPr>
            <w:tcW w:w="2408" w:type="dxa"/>
            <w:tcBorders>
              <w:top w:val="single" w:sz="4" w:space="0" w:color="auto"/>
              <w:left w:val="single" w:sz="4" w:space="0" w:color="auto"/>
              <w:bottom w:val="single" w:sz="4" w:space="0" w:color="auto"/>
            </w:tcBorders>
          </w:tcPr>
          <w:p w:rsidR="00F46A19" w:rsidRDefault="00F46A19">
            <w:pPr>
              <w:pStyle w:val="ac"/>
            </w:pPr>
            <w:r>
              <w:t>обеспечение открытости и доступности информации об антикоррупционной деятельности</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18</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Осуществление контроля за соблюдением лицами, замещающими должности муниципальной службы, требований </w:t>
            </w:r>
            <w:hyperlink r:id="rId35" w:history="1">
              <w:r>
                <w:rPr>
                  <w:rStyle w:val="a4"/>
                  <w:rFonts w:cs="Arial"/>
                </w:rPr>
                <w:t>законодательства</w:t>
              </w:r>
            </w:hyperlink>
            <w:r>
              <w:t xml:space="preserve">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руководители органов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Выявление и предупреждение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19</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Актуализация сведений, содержащихся в анкетах, представляемых при поступлении на </w:t>
            </w:r>
            <w:r>
              <w:lastRenderedPageBreak/>
              <w:t>муниципальную службу, об их родственниках и свойственниках в целях выявления возможного конфликта интересов</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 xml:space="preserve">управление муниципальной службы и кадровой политики администрации города Оренбурга, органы </w:t>
            </w:r>
            <w:r>
              <w:lastRenderedPageBreak/>
              <w:t>Администрации города Оренбурга, обладающие правами юридического лица в рамках своей компетенции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lastRenderedPageBreak/>
              <w:t xml:space="preserve">постоянно с момента внесения изменений в </w:t>
            </w:r>
            <w:r>
              <w:lastRenderedPageBreak/>
              <w:t>анкету, подлежащую предоставлению лицами, претендующими на замещение должностей муниципальной службы, касающихся указания в ней сведений о супругах своих братьев и сестер и о братьях и сестрах своих супругов</w:t>
            </w:r>
          </w:p>
        </w:tc>
        <w:tc>
          <w:tcPr>
            <w:tcW w:w="2408" w:type="dxa"/>
            <w:tcBorders>
              <w:top w:val="single" w:sz="4" w:space="0" w:color="auto"/>
              <w:left w:val="single" w:sz="4" w:space="0" w:color="auto"/>
              <w:bottom w:val="single" w:sz="4" w:space="0" w:color="auto"/>
            </w:tcBorders>
          </w:tcPr>
          <w:p w:rsidR="00F46A19" w:rsidRDefault="00F46A19">
            <w:pPr>
              <w:pStyle w:val="ac"/>
            </w:pPr>
            <w:r>
              <w:lastRenderedPageBreak/>
              <w:t xml:space="preserve">недопущение нарушений антикоррупционного </w:t>
            </w:r>
            <w:r>
              <w:lastRenderedPageBreak/>
              <w:t>законодательства, своевременное выявление и предупреждение коррупционных правонарушений</w:t>
            </w:r>
          </w:p>
        </w:tc>
      </w:tr>
    </w:tbl>
    <w:p w:rsidR="00F46A19" w:rsidRDefault="00F46A19"/>
    <w:p w:rsidR="00F46A19" w:rsidRDefault="00F46A19">
      <w:pPr>
        <w:ind w:firstLine="0"/>
        <w:jc w:val="left"/>
        <w:sectPr w:rsidR="00F46A19">
          <w:pgSz w:w="16837" w:h="11905" w:orient="landscape"/>
          <w:pgMar w:top="1440" w:right="800" w:bottom="1440" w:left="1100" w:header="720" w:footer="720" w:gutter="0"/>
          <w:cols w:space="720"/>
          <w:noEndnote/>
        </w:sectPr>
      </w:pPr>
    </w:p>
    <w:p w:rsidR="00F46A19" w:rsidRDefault="00F46A19">
      <w:pPr>
        <w:pStyle w:val="a8"/>
        <w:rPr>
          <w:color w:val="000000"/>
          <w:sz w:val="16"/>
          <w:szCs w:val="16"/>
        </w:rPr>
      </w:pPr>
      <w:bookmarkStart w:id="16" w:name="sub_1003"/>
      <w:r>
        <w:rPr>
          <w:color w:val="000000"/>
          <w:sz w:val="16"/>
          <w:szCs w:val="16"/>
        </w:rPr>
        <w:lastRenderedPageBreak/>
        <w:t>Информация об изменениях:</w:t>
      </w:r>
    </w:p>
    <w:bookmarkEnd w:id="16"/>
    <w:p w:rsidR="00F46A19" w:rsidRDefault="00F46A19">
      <w:pPr>
        <w:pStyle w:val="a9"/>
      </w:pPr>
      <w:r>
        <w:t xml:space="preserve">Раздел 3 изменен с 15 августа 2019 г. - </w:t>
      </w:r>
      <w:hyperlink r:id="rId36" w:history="1">
        <w:r>
          <w:rPr>
            <w:rStyle w:val="a4"/>
            <w:rFonts w:cs="Arial"/>
          </w:rPr>
          <w:t>Постановление</w:t>
        </w:r>
      </w:hyperlink>
      <w:r>
        <w:t xml:space="preserve"> администрации города Оренбурга от 6 августа 2019 г. N 2182-п</w:t>
      </w:r>
    </w:p>
    <w:p w:rsidR="00F46A19" w:rsidRDefault="00675F0E">
      <w:pPr>
        <w:pStyle w:val="a9"/>
      </w:pPr>
      <w:hyperlink r:id="rId37" w:history="1">
        <w:r w:rsidR="00F46A19">
          <w:rPr>
            <w:rStyle w:val="a4"/>
            <w:rFonts w:cs="Arial"/>
          </w:rPr>
          <w:t>См. предыдущую редакцию</w:t>
        </w:r>
      </w:hyperlink>
    </w:p>
    <w:p w:rsidR="00F46A19" w:rsidRDefault="00F46A19">
      <w:pPr>
        <w:pStyle w:val="1"/>
      </w:pPr>
      <w:r>
        <w:t>3. Деятельность Администрации города Оренбурга по минимизации и (или) ликвидации последствий коррупционных правонарушений</w:t>
      </w:r>
    </w:p>
    <w:p w:rsidR="00F46A19" w:rsidRDefault="00F46A19"/>
    <w:p w:rsidR="00F46A19" w:rsidRDefault="00F46A19">
      <w:pPr>
        <w:ind w:firstLine="0"/>
        <w:jc w:val="left"/>
        <w:sectPr w:rsidR="00F46A19">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435"/>
        <w:gridCol w:w="3544"/>
        <w:gridCol w:w="2131"/>
        <w:gridCol w:w="2408"/>
      </w:tblGrid>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N</w:t>
            </w:r>
            <w:r>
              <w:br/>
              <w:t>п/п</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Наименование мероприятия</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Исполнители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Срок исполнения</w:t>
            </w:r>
          </w:p>
        </w:tc>
        <w:tc>
          <w:tcPr>
            <w:tcW w:w="2408" w:type="dxa"/>
            <w:tcBorders>
              <w:top w:val="single" w:sz="4" w:space="0" w:color="auto"/>
              <w:left w:val="single" w:sz="4" w:space="0" w:color="auto"/>
              <w:bottom w:val="single" w:sz="4" w:space="0" w:color="auto"/>
            </w:tcBorders>
          </w:tcPr>
          <w:p w:rsidR="00F46A19" w:rsidRDefault="00F46A19">
            <w:pPr>
              <w:pStyle w:val="aa"/>
              <w:jc w:val="center"/>
            </w:pPr>
            <w:r>
              <w:t>Ожидаемый результат реализации мероприятия</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bookmarkStart w:id="17" w:name="sub_1301"/>
            <w:r>
              <w:t>1</w:t>
            </w:r>
            <w:bookmarkEnd w:id="17"/>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Проведение заседаний </w:t>
            </w:r>
            <w:hyperlink r:id="rId38" w:history="1">
              <w:r>
                <w:rPr>
                  <w:rStyle w:val="a4"/>
                  <w:rFonts w:cs="Arial"/>
                </w:rPr>
                <w:t>Комиссии</w:t>
              </w:r>
            </w:hyperlink>
            <w:r>
              <w:t xml:space="preserve"> по противодействию коррупции в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Глава города Оренбурга,</w:t>
            </w:r>
            <w:r>
              <w:br/>
              <w:t>заместитель Главы города Оренбурга - руководитель аппарата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минимизация условий, способствующих совершению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bookmarkStart w:id="18" w:name="sub_1302"/>
            <w:r>
              <w:t>2</w:t>
            </w:r>
            <w:bookmarkEnd w:id="18"/>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Размещение на официальном Интернет-портале города Оренбурга в разделе "Противодействие коррупции" информации о деятельности Комиссии по противодействию коррупции в Администрации города Оренбурга (размещение планов работы комиссии, протоколов заседаний комиссии), отчетов о реализации антикоррупционной политики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муниципальное автономное учреждение "Официальный Интернет-портал города Оренбурга" (на основании информации, представленной управлением муниципальной службы и кадровой политики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обеспечение гласности антикоррупционной деятельности</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3</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Проведение бесплатной юридической помощи, прием граждан по вопросам коррупции</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должностные лица Администрации города Оренбурга,</w:t>
            </w:r>
            <w:r>
              <w:br/>
              <w:t xml:space="preserve">специалисты органов Администрации города </w:t>
            </w:r>
            <w:r>
              <w:lastRenderedPageBreak/>
              <w:t>Оренбурга, перечень которых утвержден правовым актом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lastRenderedPageBreak/>
              <w:t xml:space="preserve">в сроки, установленные муниципальными правовыми актами </w:t>
            </w:r>
            <w:r>
              <w:lastRenderedPageBreak/>
              <w:t>Администрации города Оренбурга</w:t>
            </w:r>
          </w:p>
        </w:tc>
        <w:tc>
          <w:tcPr>
            <w:tcW w:w="2408" w:type="dxa"/>
            <w:tcBorders>
              <w:top w:val="single" w:sz="4" w:space="0" w:color="auto"/>
              <w:left w:val="single" w:sz="4" w:space="0" w:color="auto"/>
              <w:bottom w:val="single" w:sz="4" w:space="0" w:color="auto"/>
            </w:tcBorders>
          </w:tcPr>
          <w:p w:rsidR="00F46A19" w:rsidRDefault="00F46A19">
            <w:pPr>
              <w:pStyle w:val="ac"/>
            </w:pPr>
            <w:r>
              <w:lastRenderedPageBreak/>
              <w:t>минимизация коррупционных рисков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4</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Проведение "прямых линий" с гражданами по вопросам коррупции</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должностные лица органов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не реже 2-х раз в год</w:t>
            </w:r>
          </w:p>
        </w:tc>
        <w:tc>
          <w:tcPr>
            <w:tcW w:w="2408" w:type="dxa"/>
            <w:tcBorders>
              <w:top w:val="single" w:sz="4" w:space="0" w:color="auto"/>
              <w:left w:val="single" w:sz="4" w:space="0" w:color="auto"/>
              <w:bottom w:val="single" w:sz="4" w:space="0" w:color="auto"/>
            </w:tcBorders>
          </w:tcPr>
          <w:p w:rsidR="00F46A19" w:rsidRDefault="00F46A19">
            <w:pPr>
              <w:pStyle w:val="ac"/>
            </w:pPr>
            <w:r>
              <w:t>информирование об антикоррупционной деятельности администрации города Оренбурга</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5</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Обобщение и анализ практики рассмотрения обращений граждан и организаций по фактам коррупции и направление результатов в </w:t>
            </w:r>
            <w:hyperlink r:id="rId39" w:history="1">
              <w:r>
                <w:rPr>
                  <w:rStyle w:val="a4"/>
                  <w:rFonts w:cs="Arial"/>
                </w:rPr>
                <w:t>Комиссию</w:t>
              </w:r>
            </w:hyperlink>
            <w:r>
              <w:t xml:space="preserve"> по противодействию коррупции в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по общественным связям и организации деятельности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2 раза за год:</w:t>
            </w:r>
          </w:p>
          <w:p w:rsidR="00F46A19" w:rsidRDefault="00F46A19">
            <w:pPr>
              <w:pStyle w:val="aa"/>
              <w:jc w:val="center"/>
            </w:pPr>
            <w:r>
              <w:t>- до 15 июля;</w:t>
            </w:r>
          </w:p>
          <w:p w:rsidR="00F46A19" w:rsidRDefault="00F46A19">
            <w:pPr>
              <w:pStyle w:val="aa"/>
              <w:jc w:val="center"/>
            </w:pPr>
            <w:r>
              <w:t>- до 20 января года следующего за отчетным полугодием</w:t>
            </w:r>
          </w:p>
        </w:tc>
        <w:tc>
          <w:tcPr>
            <w:tcW w:w="2408" w:type="dxa"/>
            <w:tcBorders>
              <w:top w:val="single" w:sz="4" w:space="0" w:color="auto"/>
              <w:left w:val="single" w:sz="4" w:space="0" w:color="auto"/>
              <w:bottom w:val="single" w:sz="4" w:space="0" w:color="auto"/>
            </w:tcBorders>
          </w:tcPr>
          <w:p w:rsidR="00F46A19" w:rsidRDefault="00F46A19">
            <w:pPr>
              <w:pStyle w:val="ac"/>
            </w:pPr>
            <w:r>
              <w:t>минимизация коррупционных рисков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6</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Информирование населения города Оренбурга о телефоне муниципальной приемной</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по информационной политике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не реже чем 1 раз в квартал</w:t>
            </w:r>
          </w:p>
        </w:tc>
        <w:tc>
          <w:tcPr>
            <w:tcW w:w="2408" w:type="dxa"/>
            <w:tcBorders>
              <w:top w:val="single" w:sz="4" w:space="0" w:color="auto"/>
              <w:left w:val="single" w:sz="4" w:space="0" w:color="auto"/>
              <w:bottom w:val="single" w:sz="4" w:space="0" w:color="auto"/>
            </w:tcBorders>
          </w:tcPr>
          <w:p w:rsidR="00F46A19" w:rsidRDefault="00F46A19">
            <w:pPr>
              <w:pStyle w:val="ac"/>
            </w:pPr>
            <w:r>
              <w:t>минимизация коррупционных рисков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7</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Проведение через официальный Интернет-портал города Оренбурга опросов с целью выявления коррупционных проявлений</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по информационной политике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Не реже 2-х раз в год.</w:t>
            </w:r>
          </w:p>
          <w:p w:rsidR="00F46A19" w:rsidRDefault="00F46A19">
            <w:pPr>
              <w:pStyle w:val="aa"/>
              <w:jc w:val="center"/>
            </w:pPr>
            <w:r>
              <w:t>Срок размещения опроса - 1 месяц</w:t>
            </w:r>
          </w:p>
        </w:tc>
        <w:tc>
          <w:tcPr>
            <w:tcW w:w="2408" w:type="dxa"/>
            <w:tcBorders>
              <w:top w:val="single" w:sz="4" w:space="0" w:color="auto"/>
              <w:left w:val="single" w:sz="4" w:space="0" w:color="auto"/>
              <w:bottom w:val="single" w:sz="4" w:space="0" w:color="auto"/>
            </w:tcBorders>
          </w:tcPr>
          <w:p w:rsidR="00F46A19" w:rsidRDefault="00F46A19">
            <w:pPr>
              <w:pStyle w:val="ac"/>
            </w:pPr>
            <w:r>
              <w:t>минимизация коррупционных рисков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8</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Направление результатов опросов по вопросам коррупции в </w:t>
            </w:r>
            <w:hyperlink r:id="rId40" w:history="1">
              <w:r>
                <w:rPr>
                  <w:rStyle w:val="a4"/>
                  <w:rFonts w:cs="Arial"/>
                </w:rPr>
                <w:t>Комиссию</w:t>
              </w:r>
            </w:hyperlink>
            <w:r>
              <w:t xml:space="preserve"> по </w:t>
            </w:r>
            <w:r>
              <w:lastRenderedPageBreak/>
              <w:t>противодействию коррупции в Администрации города Оренбурга для обсуждения</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 xml:space="preserve">управление по информационной политике администрации города </w:t>
            </w:r>
            <w:r>
              <w:lastRenderedPageBreak/>
              <w:t>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lastRenderedPageBreak/>
              <w:t xml:space="preserve">в течение 10 дней со дня завершения </w:t>
            </w:r>
            <w:r>
              <w:lastRenderedPageBreak/>
              <w:t>опроса</w:t>
            </w:r>
          </w:p>
        </w:tc>
        <w:tc>
          <w:tcPr>
            <w:tcW w:w="2408" w:type="dxa"/>
            <w:tcBorders>
              <w:top w:val="single" w:sz="4" w:space="0" w:color="auto"/>
              <w:left w:val="single" w:sz="4" w:space="0" w:color="auto"/>
              <w:bottom w:val="single" w:sz="4" w:space="0" w:color="auto"/>
            </w:tcBorders>
          </w:tcPr>
          <w:p w:rsidR="00F46A19" w:rsidRDefault="00F46A19">
            <w:pPr>
              <w:pStyle w:val="ac"/>
            </w:pPr>
            <w:r>
              <w:lastRenderedPageBreak/>
              <w:t>информирование об антикоррупционно</w:t>
            </w:r>
            <w:r>
              <w:lastRenderedPageBreak/>
              <w:t>й деятельности администрации города Оренбурга</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9</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Проведение мониторинга средств массовой информации и информационно-телекоммуникационной сети "Интернет" в целях сбора и систематизации информации о коррупционных проявлениях в муниципальных учреждениях, предприятиях, органах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по информационной политике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минимизация условий, способствующих совершению 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10</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Осуществление взаимодействия с прокуратурой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Глава города Оренбурга,</w:t>
            </w:r>
            <w:r>
              <w:br/>
              <w:t>заместители Главы города Оренбурга в рамках своей компетенции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минимизация коррупционных рисков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bookmarkStart w:id="19" w:name="sub_1311"/>
            <w:r>
              <w:t>11</w:t>
            </w:r>
            <w:bookmarkEnd w:id="19"/>
          </w:p>
        </w:tc>
        <w:tc>
          <w:tcPr>
            <w:tcW w:w="11518" w:type="dxa"/>
            <w:gridSpan w:val="4"/>
            <w:tcBorders>
              <w:top w:val="single" w:sz="4" w:space="0" w:color="auto"/>
              <w:left w:val="single" w:sz="4" w:space="0" w:color="auto"/>
              <w:bottom w:val="single" w:sz="4" w:space="0" w:color="auto"/>
            </w:tcBorders>
          </w:tcPr>
          <w:p w:rsidR="00F46A19" w:rsidRDefault="00F46A19">
            <w:pPr>
              <w:pStyle w:val="ac"/>
            </w:pPr>
            <w:r>
              <w:t xml:space="preserve">Исключен с 30 января 2019 г. - </w:t>
            </w:r>
            <w:hyperlink r:id="rId41" w:history="1">
              <w:r>
                <w:rPr>
                  <w:rStyle w:val="a4"/>
                  <w:rFonts w:cs="Arial"/>
                </w:rPr>
                <w:t>Постановление</w:t>
              </w:r>
            </w:hyperlink>
            <w:r>
              <w:t xml:space="preserve"> администрации города Оренбурга от 30 января 2019 г. N 148-п</w:t>
            </w:r>
          </w:p>
          <w:p w:rsidR="00F46A19" w:rsidRDefault="00F46A19">
            <w:pPr>
              <w:pStyle w:val="a8"/>
              <w:rPr>
                <w:color w:val="000000"/>
                <w:sz w:val="16"/>
                <w:szCs w:val="16"/>
              </w:rPr>
            </w:pPr>
            <w:r>
              <w:rPr>
                <w:color w:val="000000"/>
                <w:sz w:val="16"/>
                <w:szCs w:val="16"/>
              </w:rPr>
              <w:t>Информация об изменениях:</w:t>
            </w:r>
          </w:p>
          <w:p w:rsidR="00F46A19" w:rsidRDefault="00675F0E">
            <w:pPr>
              <w:pStyle w:val="a9"/>
            </w:pPr>
            <w:hyperlink r:id="rId42" w:history="1">
              <w:r w:rsidR="00F46A19">
                <w:rPr>
                  <w:rStyle w:val="a4"/>
                  <w:rFonts w:cs="Arial"/>
                </w:rPr>
                <w:t>См. предыдущую редакцию</w:t>
              </w:r>
            </w:hyperlink>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12</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Проведение проверок соблюдения органами Администрации города Оренбурга требований </w:t>
            </w:r>
            <w:hyperlink r:id="rId43" w:history="1">
              <w:r>
                <w:rPr>
                  <w:rStyle w:val="a4"/>
                  <w:rFonts w:cs="Arial"/>
                </w:rPr>
                <w:t>законодательства</w:t>
              </w:r>
            </w:hyperlink>
            <w:r>
              <w:t xml:space="preserve"> в сфере закупок товаров, работ, услуг для муниципальных нужд</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контрольно-ревизионное управление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в сроки, установленные муниципальными правовыми актами</w:t>
            </w:r>
          </w:p>
        </w:tc>
        <w:tc>
          <w:tcPr>
            <w:tcW w:w="2408" w:type="dxa"/>
            <w:tcBorders>
              <w:top w:val="single" w:sz="4" w:space="0" w:color="auto"/>
              <w:left w:val="single" w:sz="4" w:space="0" w:color="auto"/>
              <w:bottom w:val="single" w:sz="4" w:space="0" w:color="auto"/>
            </w:tcBorders>
          </w:tcPr>
          <w:p w:rsidR="00F46A19" w:rsidRDefault="00F46A19">
            <w:pPr>
              <w:pStyle w:val="ac"/>
            </w:pPr>
            <w:r>
              <w:t>минимизация коррупционных рисков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13</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Осуществление внутреннего муниципального финансового контроля за использованием организациями жилищно-коммунального комплекса выделенных бюджетных средств</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жилищно-коммунального хозяйства администрации города Оренбурга,</w:t>
            </w:r>
            <w:r>
              <w:br/>
              <w:t>контрольно-ревизионное управление администрации города Оренбурга,</w:t>
            </w:r>
            <w:r>
              <w:br/>
              <w:t>финансовое управление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минимизация коррупционных рисков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14</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Установление взаимодействия с институтами гражданского общества в целях своевременного выявления и пресечения правонарушений в сфере ЖКХ</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управление жилищно-коммунального хозяйства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создание условий для участия институтов гражданского общества и граждан в реализации антикоррупционной политики</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15</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Проведение проверок финансово-хозяйственной деятельности подведомственных муниципальных учреждений и предприятий в части целевого и эффективного использования бюджетных средств, сохранности и использования муниципального имущества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органы Администрации города Оренбурга,</w:t>
            </w:r>
            <w:r>
              <w:br/>
              <w:t>комитет по управлению имуществом города Оренбурга,</w:t>
            </w:r>
            <w:r>
              <w:br/>
              <w:t>финансовое управление администрации города Оренбурга,</w:t>
            </w:r>
            <w:r>
              <w:br/>
              <w:t>контрольно-ревизионное управление</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в сроки, установленные муниципальными правовыми актами</w:t>
            </w:r>
          </w:p>
        </w:tc>
        <w:tc>
          <w:tcPr>
            <w:tcW w:w="2408" w:type="dxa"/>
            <w:tcBorders>
              <w:top w:val="single" w:sz="4" w:space="0" w:color="auto"/>
              <w:left w:val="single" w:sz="4" w:space="0" w:color="auto"/>
              <w:bottom w:val="single" w:sz="4" w:space="0" w:color="auto"/>
            </w:tcBorders>
          </w:tcPr>
          <w:p w:rsidR="00F46A19" w:rsidRDefault="00F46A19">
            <w:pPr>
              <w:pStyle w:val="ac"/>
            </w:pPr>
            <w:r>
              <w:t>минимизация коррупционных рисков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16</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Представление материалов проверок о нецелевом </w:t>
            </w:r>
            <w:r>
              <w:lastRenderedPageBreak/>
              <w:t xml:space="preserve">использовании бюджетных средств для рассмотрения в </w:t>
            </w:r>
            <w:hyperlink r:id="rId44" w:history="1">
              <w:r>
                <w:rPr>
                  <w:rStyle w:val="a4"/>
                  <w:rFonts w:cs="Arial"/>
                </w:rPr>
                <w:t>Комиссию</w:t>
              </w:r>
            </w:hyperlink>
            <w:r>
              <w:t xml:space="preserve"> по противодействию коррупции в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 xml:space="preserve">органы Администрации города Оренбурга, </w:t>
            </w:r>
            <w:r>
              <w:lastRenderedPageBreak/>
              <w:t>осуществившие проверку</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lastRenderedPageBreak/>
              <w:t xml:space="preserve">не позднее 10 рабочих дней с </w:t>
            </w:r>
            <w:r>
              <w:lastRenderedPageBreak/>
              <w:t>момента подписания акта проверки</w:t>
            </w:r>
          </w:p>
        </w:tc>
        <w:tc>
          <w:tcPr>
            <w:tcW w:w="2408" w:type="dxa"/>
            <w:tcBorders>
              <w:top w:val="single" w:sz="4" w:space="0" w:color="auto"/>
              <w:left w:val="single" w:sz="4" w:space="0" w:color="auto"/>
              <w:bottom w:val="single" w:sz="4" w:space="0" w:color="auto"/>
            </w:tcBorders>
          </w:tcPr>
          <w:p w:rsidR="00F46A19" w:rsidRDefault="00F46A19">
            <w:pPr>
              <w:pStyle w:val="ac"/>
            </w:pPr>
            <w:r>
              <w:lastRenderedPageBreak/>
              <w:t xml:space="preserve">минимизация коррупционных </w:t>
            </w:r>
            <w:r>
              <w:lastRenderedPageBreak/>
              <w:t>рисков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17</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Проведение анализа состояния внутреннего финансового контроля и направление его результатов, в том числе предложений о мерах по его совершенствованию на рассмотрение в </w:t>
            </w:r>
            <w:hyperlink r:id="rId45" w:history="1">
              <w:r>
                <w:rPr>
                  <w:rStyle w:val="a4"/>
                  <w:rFonts w:cs="Arial"/>
                </w:rPr>
                <w:t>Комиссию</w:t>
              </w:r>
            </w:hyperlink>
            <w:r>
              <w:t xml:space="preserve"> по противодействию коррупции в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контрольно-ревизионное управление в рамках своей компетенции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до 01 февраля 2019 года</w:t>
            </w:r>
          </w:p>
        </w:tc>
        <w:tc>
          <w:tcPr>
            <w:tcW w:w="2408" w:type="dxa"/>
            <w:tcBorders>
              <w:top w:val="single" w:sz="4" w:space="0" w:color="auto"/>
              <w:left w:val="single" w:sz="4" w:space="0" w:color="auto"/>
              <w:bottom w:val="single" w:sz="4" w:space="0" w:color="auto"/>
            </w:tcBorders>
          </w:tcPr>
          <w:p w:rsidR="00F46A19" w:rsidRDefault="00F46A19">
            <w:pPr>
              <w:pStyle w:val="ac"/>
            </w:pPr>
            <w:r>
              <w:t>минимизация коррупционных рисков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18</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Оказание методической и практической помощи муниципальным заказчикам по вопросам организации работы и проведения процедур закупок товаров, работ, услуг для муниципальных нужд.</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комитет муниципального заказа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постоянно</w:t>
            </w:r>
          </w:p>
        </w:tc>
        <w:tc>
          <w:tcPr>
            <w:tcW w:w="2408" w:type="dxa"/>
            <w:tcBorders>
              <w:top w:val="single" w:sz="4" w:space="0" w:color="auto"/>
              <w:left w:val="single" w:sz="4" w:space="0" w:color="auto"/>
              <w:bottom w:val="single" w:sz="4" w:space="0" w:color="auto"/>
            </w:tcBorders>
          </w:tcPr>
          <w:p w:rsidR="00F46A19" w:rsidRDefault="00F46A19">
            <w:pPr>
              <w:pStyle w:val="ac"/>
            </w:pPr>
            <w:r>
              <w:t>минимизация коррупционных рисков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19</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Анализ исполнения Администрацией города Оренбурга требований </w:t>
            </w:r>
            <w:hyperlink r:id="rId46" w:history="1">
              <w:r>
                <w:rPr>
                  <w:rStyle w:val="a4"/>
                  <w:rFonts w:cs="Arial"/>
                </w:rPr>
                <w:t>Федерального закона</w:t>
              </w:r>
            </w:hyperlink>
            <w:r>
              <w:t xml:space="preserve"> от 05.04.2013 N 44-ФЗ "О контрактной системе в сфере закупок товаров, </w:t>
            </w:r>
            <w:r>
              <w:lastRenderedPageBreak/>
              <w:t xml:space="preserve">работ, услуг для обеспечения государственных и муниципальных нужд" и направление результатов в </w:t>
            </w:r>
            <w:hyperlink r:id="rId47" w:history="1">
              <w:r>
                <w:rPr>
                  <w:rStyle w:val="a4"/>
                  <w:rFonts w:cs="Arial"/>
                </w:rPr>
                <w:t>Комиссию</w:t>
              </w:r>
            </w:hyperlink>
            <w:r>
              <w:t xml:space="preserve"> по противодействию коррупции в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комитет муниципального заказа администрации города Оренбурга,</w:t>
            </w:r>
            <w:r>
              <w:br/>
              <w:t xml:space="preserve">органы Администрации города Оренбурга, обладающие правами юридического лица, в рамках </w:t>
            </w:r>
            <w:r>
              <w:lastRenderedPageBreak/>
              <w:t>своей компетенции</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lastRenderedPageBreak/>
              <w:t>ежегодно,</w:t>
            </w:r>
            <w:r>
              <w:br/>
              <w:t>до 01 апреля года, следующего за отчетным</w:t>
            </w:r>
          </w:p>
        </w:tc>
        <w:tc>
          <w:tcPr>
            <w:tcW w:w="2408" w:type="dxa"/>
            <w:tcBorders>
              <w:top w:val="single" w:sz="4" w:space="0" w:color="auto"/>
              <w:left w:val="single" w:sz="4" w:space="0" w:color="auto"/>
              <w:bottom w:val="single" w:sz="4" w:space="0" w:color="auto"/>
            </w:tcBorders>
          </w:tcPr>
          <w:p w:rsidR="00F46A19" w:rsidRDefault="00F46A19">
            <w:pPr>
              <w:pStyle w:val="ac"/>
            </w:pPr>
            <w:r>
              <w:t>минимизация коррупционных рисков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20</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Анализ соблюдения требований </w:t>
            </w:r>
            <w:hyperlink r:id="rId48" w:history="1">
              <w:r>
                <w:rPr>
                  <w:rStyle w:val="a4"/>
                  <w:rFonts w:cs="Arial"/>
                </w:rPr>
                <w:t>законодательства</w:t>
              </w:r>
            </w:hyperlink>
            <w:r>
              <w:t xml:space="preserve"> Российской Федерации о противодействии коррупции в сфере градостроительной деятельности и направление его результатов на рассмотрение в </w:t>
            </w:r>
            <w:hyperlink r:id="rId49" w:history="1">
              <w:r>
                <w:rPr>
                  <w:rStyle w:val="a4"/>
                  <w:rFonts w:cs="Arial"/>
                </w:rPr>
                <w:t>Комиссию</w:t>
              </w:r>
            </w:hyperlink>
            <w:r>
              <w:t xml:space="preserve"> по противодействию коррупции в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департамент градостроительства и земельных отношений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ежегодно,</w:t>
            </w:r>
            <w:r>
              <w:br/>
              <w:t>до 01 февраля года, следующего за отчетным</w:t>
            </w:r>
          </w:p>
        </w:tc>
        <w:tc>
          <w:tcPr>
            <w:tcW w:w="2408" w:type="dxa"/>
            <w:tcBorders>
              <w:top w:val="single" w:sz="4" w:space="0" w:color="auto"/>
              <w:left w:val="single" w:sz="4" w:space="0" w:color="auto"/>
              <w:bottom w:val="single" w:sz="4" w:space="0" w:color="auto"/>
            </w:tcBorders>
          </w:tcPr>
          <w:p w:rsidR="00F46A19" w:rsidRDefault="00F46A19">
            <w:pPr>
              <w:pStyle w:val="ac"/>
            </w:pPr>
            <w:r>
              <w:t>минимизация коррупционных рисков</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bookmarkStart w:id="20" w:name="sub_1321"/>
            <w:r>
              <w:t>21</w:t>
            </w:r>
            <w:bookmarkEnd w:id="20"/>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Анализ деятельности Администрации города Оренбурга по предоставлению муниципальных услуг, в том числе в многофункциональных центрах, и направление его результатов на рассмотрение в </w:t>
            </w:r>
            <w:hyperlink r:id="rId50" w:history="1">
              <w:r>
                <w:rPr>
                  <w:rStyle w:val="a4"/>
                  <w:rFonts w:cs="Arial"/>
                </w:rPr>
                <w:t>Комиссию</w:t>
              </w:r>
            </w:hyperlink>
            <w:r>
              <w:t xml:space="preserve"> </w:t>
            </w:r>
            <w:r>
              <w:lastRenderedPageBreak/>
              <w:t>по противодействию коррупции в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lastRenderedPageBreak/>
              <w:t>управление экономики и перспективного развития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до 1 апреля</w:t>
            </w:r>
            <w:r>
              <w:br/>
              <w:t>ежегодно</w:t>
            </w:r>
          </w:p>
        </w:tc>
        <w:tc>
          <w:tcPr>
            <w:tcW w:w="2408" w:type="dxa"/>
            <w:tcBorders>
              <w:top w:val="single" w:sz="4" w:space="0" w:color="auto"/>
              <w:left w:val="single" w:sz="4" w:space="0" w:color="auto"/>
              <w:bottom w:val="single" w:sz="4" w:space="0" w:color="auto"/>
            </w:tcBorders>
          </w:tcPr>
          <w:p w:rsidR="00F46A19" w:rsidRDefault="00F46A19">
            <w:pPr>
              <w:pStyle w:val="ac"/>
            </w:pPr>
            <w:r>
              <w:t>обеспечение реализации прав и законных интересов граждан, юридических лиц;</w:t>
            </w:r>
          </w:p>
          <w:p w:rsidR="00F46A19" w:rsidRDefault="00F46A19">
            <w:pPr>
              <w:pStyle w:val="ac"/>
            </w:pPr>
            <w:r>
              <w:t xml:space="preserve">минимизация условий, способствующих совершению </w:t>
            </w:r>
            <w:r>
              <w:lastRenderedPageBreak/>
              <w:t>коррупционных правонарушений</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lastRenderedPageBreak/>
              <w:t>22</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Проведение мониторинга хода реализации мероприятий по противодействию коррупции в Администрации города Оренбурга и направление результатов для рассмотрения в </w:t>
            </w:r>
            <w:hyperlink r:id="rId51" w:history="1">
              <w:r>
                <w:rPr>
                  <w:rStyle w:val="a4"/>
                  <w:rFonts w:cs="Arial"/>
                </w:rPr>
                <w:t>Комиссию</w:t>
              </w:r>
            </w:hyperlink>
            <w:r>
              <w:t xml:space="preserve"> по противодействию коррупции в Администрации города Оренбурга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органы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ежегодно,</w:t>
            </w:r>
            <w:r>
              <w:br/>
              <w:t>до 01 февраля года, следующего за отчетным</w:t>
            </w:r>
          </w:p>
        </w:tc>
        <w:tc>
          <w:tcPr>
            <w:tcW w:w="2408" w:type="dxa"/>
            <w:tcBorders>
              <w:top w:val="single" w:sz="4" w:space="0" w:color="auto"/>
              <w:left w:val="single" w:sz="4" w:space="0" w:color="auto"/>
              <w:bottom w:val="single" w:sz="4" w:space="0" w:color="auto"/>
            </w:tcBorders>
          </w:tcPr>
          <w:p w:rsidR="00F46A19" w:rsidRDefault="00F46A19">
            <w:pPr>
              <w:pStyle w:val="ac"/>
            </w:pPr>
            <w:r>
              <w:t>обеспечение гласности антикоррупционной деятельности</w:t>
            </w:r>
          </w:p>
        </w:tc>
      </w:tr>
      <w:tr w:rsidR="00F46A19">
        <w:tc>
          <w:tcPr>
            <w:tcW w:w="709" w:type="dxa"/>
            <w:tcBorders>
              <w:top w:val="single" w:sz="4" w:space="0" w:color="auto"/>
              <w:bottom w:val="single" w:sz="4" w:space="0" w:color="auto"/>
              <w:right w:val="single" w:sz="4" w:space="0" w:color="auto"/>
            </w:tcBorders>
          </w:tcPr>
          <w:p w:rsidR="00F46A19" w:rsidRDefault="00F46A19">
            <w:pPr>
              <w:pStyle w:val="aa"/>
              <w:jc w:val="center"/>
            </w:pPr>
            <w:r>
              <w:t>23</w:t>
            </w:r>
          </w:p>
        </w:tc>
        <w:tc>
          <w:tcPr>
            <w:tcW w:w="3435" w:type="dxa"/>
            <w:tcBorders>
              <w:top w:val="single" w:sz="4" w:space="0" w:color="auto"/>
              <w:left w:val="single" w:sz="4" w:space="0" w:color="auto"/>
              <w:bottom w:val="single" w:sz="4" w:space="0" w:color="auto"/>
              <w:right w:val="single" w:sz="4" w:space="0" w:color="auto"/>
            </w:tcBorders>
          </w:tcPr>
          <w:p w:rsidR="00F46A19" w:rsidRDefault="00F46A19">
            <w:pPr>
              <w:pStyle w:val="ac"/>
            </w:pPr>
            <w:r>
              <w:t xml:space="preserve">Рассмотрение </w:t>
            </w:r>
            <w:hyperlink r:id="rId52" w:history="1">
              <w:r>
                <w:rPr>
                  <w:rStyle w:val="a4"/>
                  <w:rFonts w:cs="Arial"/>
                </w:rPr>
                <w:t>Комиссией</w:t>
              </w:r>
            </w:hyperlink>
            <w:r>
              <w:t xml:space="preserve"> по противодействию коррупции в Администрации города Оренбурга информации о результатах мониторинга хода реализации мероприятий по противодействию коррупции в Администрации города</w:t>
            </w:r>
          </w:p>
        </w:tc>
        <w:tc>
          <w:tcPr>
            <w:tcW w:w="3544" w:type="dxa"/>
            <w:tcBorders>
              <w:top w:val="single" w:sz="4" w:space="0" w:color="auto"/>
              <w:left w:val="single" w:sz="4" w:space="0" w:color="auto"/>
              <w:bottom w:val="single" w:sz="4" w:space="0" w:color="auto"/>
              <w:right w:val="single" w:sz="4" w:space="0" w:color="auto"/>
            </w:tcBorders>
          </w:tcPr>
          <w:p w:rsidR="00F46A19" w:rsidRDefault="00F46A19">
            <w:pPr>
              <w:pStyle w:val="ac"/>
            </w:pPr>
            <w:r>
              <w:t>комиссия по противодействию коррупции в Администрации города Оренбурга</w:t>
            </w:r>
          </w:p>
        </w:tc>
        <w:tc>
          <w:tcPr>
            <w:tcW w:w="2131" w:type="dxa"/>
            <w:tcBorders>
              <w:top w:val="single" w:sz="4" w:space="0" w:color="auto"/>
              <w:left w:val="single" w:sz="4" w:space="0" w:color="auto"/>
              <w:bottom w:val="single" w:sz="4" w:space="0" w:color="auto"/>
              <w:right w:val="single" w:sz="4" w:space="0" w:color="auto"/>
            </w:tcBorders>
          </w:tcPr>
          <w:p w:rsidR="00F46A19" w:rsidRDefault="00F46A19">
            <w:pPr>
              <w:pStyle w:val="aa"/>
              <w:jc w:val="center"/>
            </w:pPr>
            <w:r>
              <w:t>1 раз за год в соответствии с планом работы комиссии по противодействию коррупции в Администрации города Оренбурга</w:t>
            </w:r>
          </w:p>
        </w:tc>
        <w:tc>
          <w:tcPr>
            <w:tcW w:w="2408" w:type="dxa"/>
            <w:tcBorders>
              <w:top w:val="single" w:sz="4" w:space="0" w:color="auto"/>
              <w:left w:val="single" w:sz="4" w:space="0" w:color="auto"/>
              <w:bottom w:val="single" w:sz="4" w:space="0" w:color="auto"/>
            </w:tcBorders>
          </w:tcPr>
          <w:p w:rsidR="00F46A19" w:rsidRDefault="00F46A19">
            <w:pPr>
              <w:pStyle w:val="ac"/>
            </w:pPr>
            <w:r>
              <w:t>совершенствование механизмов антикоррупционной деятельности</w:t>
            </w:r>
          </w:p>
        </w:tc>
      </w:tr>
    </w:tbl>
    <w:p w:rsidR="00F46A19" w:rsidRDefault="00F46A19"/>
    <w:p w:rsidR="00F46A19" w:rsidRDefault="00F46A19">
      <w:pPr>
        <w:jc w:val="right"/>
        <w:rPr>
          <w:rStyle w:val="a3"/>
          <w:bCs/>
        </w:rPr>
      </w:pPr>
      <w:bookmarkStart w:id="21" w:name="sub_2000"/>
      <w:r>
        <w:rPr>
          <w:rStyle w:val="a3"/>
          <w:bCs/>
        </w:rPr>
        <w:t>Приложение N 2</w:t>
      </w:r>
      <w:r>
        <w:rPr>
          <w:rStyle w:val="a3"/>
          <w:bCs/>
        </w:rPr>
        <w:br/>
        <w:t xml:space="preserve"> к </w:t>
      </w:r>
      <w:hyperlink w:anchor="sub_0" w:history="1">
        <w:r>
          <w:rPr>
            <w:rStyle w:val="a4"/>
            <w:rFonts w:cs="Arial"/>
          </w:rPr>
          <w:t>постановлению</w:t>
        </w:r>
      </w:hyperlink>
      <w:r>
        <w:rPr>
          <w:rStyle w:val="a3"/>
          <w:bCs/>
        </w:rPr>
        <w:br/>
        <w:t xml:space="preserve"> администрации города Оренбурга</w:t>
      </w:r>
      <w:r>
        <w:rPr>
          <w:rStyle w:val="a3"/>
          <w:bCs/>
        </w:rPr>
        <w:br/>
        <w:t>от 29.12.2017 N 5192-п</w:t>
      </w:r>
    </w:p>
    <w:bookmarkEnd w:id="21"/>
    <w:p w:rsidR="00F46A19" w:rsidRDefault="00F46A19"/>
    <w:p w:rsidR="00F46A19" w:rsidRDefault="00F46A19">
      <w:pPr>
        <w:pStyle w:val="1"/>
      </w:pPr>
      <w:r>
        <w:t>Перечень</w:t>
      </w:r>
      <w:r>
        <w:br/>
        <w:t xml:space="preserve"> постановлений администрации города Оренбурга, признаваемых утратившими силу</w:t>
      </w:r>
    </w:p>
    <w:p w:rsidR="00F46A19" w:rsidRDefault="00F46A19"/>
    <w:p w:rsidR="00F46A19" w:rsidRDefault="00F46A19">
      <w:bookmarkStart w:id="22" w:name="sub_2001"/>
      <w:r>
        <w:t xml:space="preserve">1. </w:t>
      </w:r>
      <w:hyperlink r:id="rId53" w:history="1">
        <w:r>
          <w:rPr>
            <w:rStyle w:val="a4"/>
            <w:rFonts w:cs="Arial"/>
          </w:rPr>
          <w:t>Постановление</w:t>
        </w:r>
      </w:hyperlink>
      <w:r>
        <w:t xml:space="preserve"> администрация города Оренбурга от 13.07.2015 N 1839-п "Об утверждении плана мероприятий по противодействию коррупции администрации города Оренбурга на 2015 - 2016 годы".</w:t>
      </w:r>
    </w:p>
    <w:p w:rsidR="00F46A19" w:rsidRDefault="00F46A19">
      <w:bookmarkStart w:id="23" w:name="sub_2002"/>
      <w:bookmarkEnd w:id="22"/>
      <w:r>
        <w:t xml:space="preserve">2. </w:t>
      </w:r>
      <w:hyperlink r:id="rId54" w:history="1">
        <w:r>
          <w:rPr>
            <w:rStyle w:val="a4"/>
            <w:rFonts w:cs="Arial"/>
          </w:rPr>
          <w:t>Постановление</w:t>
        </w:r>
      </w:hyperlink>
      <w:r>
        <w:t xml:space="preserve"> администрация города Оренбурга от 15.06.2016 N 1753-п "О внесении изменений в постановление администрации города Оренбурга от 13.07.2015 N 1839-п".</w:t>
      </w:r>
    </w:p>
    <w:p w:rsidR="00F46A19" w:rsidRDefault="00F46A19">
      <w:bookmarkStart w:id="24" w:name="sub_2003"/>
      <w:bookmarkEnd w:id="23"/>
      <w:r>
        <w:t xml:space="preserve">3. </w:t>
      </w:r>
      <w:hyperlink r:id="rId55" w:history="1">
        <w:r>
          <w:rPr>
            <w:rStyle w:val="a4"/>
            <w:rFonts w:cs="Arial"/>
          </w:rPr>
          <w:t>Постановление</w:t>
        </w:r>
      </w:hyperlink>
      <w:r>
        <w:t xml:space="preserve"> администрация города Оренбурга от 06.02.2017 N 329-п "О внесении изменений в постановление администрации города Оренбурга от 13.07.2015 N 1839-п".</w:t>
      </w:r>
    </w:p>
    <w:bookmarkEnd w:id="24"/>
    <w:p w:rsidR="00F46A19" w:rsidRDefault="00F46A19"/>
    <w:sectPr w:rsidR="00F46A19" w:rsidSect="00675F0E">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46A19"/>
    <w:rsid w:val="00510FEF"/>
    <w:rsid w:val="005C7D23"/>
    <w:rsid w:val="00675F0E"/>
    <w:rsid w:val="00804783"/>
    <w:rsid w:val="00A178F4"/>
    <w:rsid w:val="00D711DC"/>
    <w:rsid w:val="00F46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0E"/>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675F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75F0E"/>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75F0E"/>
    <w:rPr>
      <w:b/>
      <w:color w:val="26282F"/>
    </w:rPr>
  </w:style>
  <w:style w:type="character" w:customStyle="1" w:styleId="a4">
    <w:name w:val="Гипертекстовая ссылка"/>
    <w:basedOn w:val="a3"/>
    <w:uiPriority w:val="99"/>
    <w:rsid w:val="00675F0E"/>
    <w:rPr>
      <w:rFonts w:cs="Times New Roman"/>
      <w:color w:val="106BBE"/>
    </w:rPr>
  </w:style>
  <w:style w:type="paragraph" w:customStyle="1" w:styleId="a5">
    <w:name w:val="Текст информации об изменениях"/>
    <w:basedOn w:val="a"/>
    <w:next w:val="a"/>
    <w:uiPriority w:val="99"/>
    <w:rsid w:val="00675F0E"/>
    <w:rPr>
      <w:color w:val="353842"/>
      <w:sz w:val="18"/>
      <w:szCs w:val="18"/>
    </w:rPr>
  </w:style>
  <w:style w:type="paragraph" w:customStyle="1" w:styleId="a6">
    <w:name w:val="Информация об изменениях"/>
    <w:basedOn w:val="a5"/>
    <w:next w:val="a"/>
    <w:uiPriority w:val="99"/>
    <w:rsid w:val="00675F0E"/>
    <w:pPr>
      <w:spacing w:before="180"/>
      <w:ind w:left="360" w:right="360" w:firstLine="0"/>
    </w:pPr>
    <w:rPr>
      <w:shd w:val="clear" w:color="auto" w:fill="EAEFED"/>
    </w:rPr>
  </w:style>
  <w:style w:type="paragraph" w:customStyle="1" w:styleId="a7">
    <w:name w:val="Текст (справка)"/>
    <w:basedOn w:val="a"/>
    <w:next w:val="a"/>
    <w:uiPriority w:val="99"/>
    <w:rsid w:val="00675F0E"/>
    <w:pPr>
      <w:ind w:left="170" w:right="170" w:firstLine="0"/>
      <w:jc w:val="left"/>
    </w:pPr>
  </w:style>
  <w:style w:type="paragraph" w:customStyle="1" w:styleId="a8">
    <w:name w:val="Комментарий"/>
    <w:basedOn w:val="a7"/>
    <w:next w:val="a"/>
    <w:uiPriority w:val="99"/>
    <w:rsid w:val="00675F0E"/>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675F0E"/>
    <w:rPr>
      <w:i/>
      <w:iCs/>
    </w:rPr>
  </w:style>
  <w:style w:type="paragraph" w:customStyle="1" w:styleId="aa">
    <w:name w:val="Нормальный (таблица)"/>
    <w:basedOn w:val="a"/>
    <w:next w:val="a"/>
    <w:uiPriority w:val="99"/>
    <w:rsid w:val="00675F0E"/>
    <w:pPr>
      <w:ind w:firstLine="0"/>
    </w:pPr>
  </w:style>
  <w:style w:type="paragraph" w:customStyle="1" w:styleId="ab">
    <w:name w:val="Подзаголовок для информации об изменениях"/>
    <w:basedOn w:val="a5"/>
    <w:next w:val="a"/>
    <w:uiPriority w:val="99"/>
    <w:rsid w:val="00675F0E"/>
    <w:rPr>
      <w:b/>
      <w:bCs/>
    </w:rPr>
  </w:style>
  <w:style w:type="paragraph" w:customStyle="1" w:styleId="ac">
    <w:name w:val="Прижатый влево"/>
    <w:basedOn w:val="a"/>
    <w:next w:val="a"/>
    <w:uiPriority w:val="99"/>
    <w:rsid w:val="00675F0E"/>
    <w:pPr>
      <w:ind w:firstLine="0"/>
      <w:jc w:val="left"/>
    </w:pPr>
  </w:style>
  <w:style w:type="character" w:customStyle="1" w:styleId="ad">
    <w:name w:val="Цветовое выделение для Текст"/>
    <w:uiPriority w:val="99"/>
    <w:rsid w:val="00675F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27440921.0" TargetMode="External"/><Relationship Id="rId18" Type="http://schemas.openxmlformats.org/officeDocument/2006/relationships/hyperlink" Target="garantF1://27592980.1011" TargetMode="External"/><Relationship Id="rId26" Type="http://schemas.openxmlformats.org/officeDocument/2006/relationships/hyperlink" Target="garantF1://12064203.2" TargetMode="External"/><Relationship Id="rId39" Type="http://schemas.openxmlformats.org/officeDocument/2006/relationships/hyperlink" Target="garantF1://72594758.8" TargetMode="External"/><Relationship Id="rId21" Type="http://schemas.openxmlformats.org/officeDocument/2006/relationships/hyperlink" Target="garantF1://27437168.1000" TargetMode="External"/><Relationship Id="rId34" Type="http://schemas.openxmlformats.org/officeDocument/2006/relationships/hyperlink" Target="garantF1://12088083.0" TargetMode="External"/><Relationship Id="rId42" Type="http://schemas.openxmlformats.org/officeDocument/2006/relationships/hyperlink" Target="garantF1://27592336.1311" TargetMode="External"/><Relationship Id="rId47" Type="http://schemas.openxmlformats.org/officeDocument/2006/relationships/hyperlink" Target="garantF1://72594758.8" TargetMode="External"/><Relationship Id="rId50" Type="http://schemas.openxmlformats.org/officeDocument/2006/relationships/hyperlink" Target="garantF1://72594758.8" TargetMode="External"/><Relationship Id="rId55" Type="http://schemas.openxmlformats.org/officeDocument/2006/relationships/hyperlink" Target="garantF1://45711798.0" TargetMode="External"/><Relationship Id="rId7" Type="http://schemas.openxmlformats.org/officeDocument/2006/relationships/hyperlink" Target="garantF1://12064203.0" TargetMode="External"/><Relationship Id="rId12" Type="http://schemas.openxmlformats.org/officeDocument/2006/relationships/hyperlink" Target="garantF1://27440921.35" TargetMode="External"/><Relationship Id="rId17" Type="http://schemas.openxmlformats.org/officeDocument/2006/relationships/hyperlink" Target="garantF1://72484160.2" TargetMode="External"/><Relationship Id="rId25" Type="http://schemas.openxmlformats.org/officeDocument/2006/relationships/hyperlink" Target="garantF1://12064203.2" TargetMode="External"/><Relationship Id="rId33" Type="http://schemas.openxmlformats.org/officeDocument/2006/relationships/hyperlink" Target="garantF1://70253464.0" TargetMode="External"/><Relationship Id="rId38" Type="http://schemas.openxmlformats.org/officeDocument/2006/relationships/hyperlink" Target="garantF1://72594758.8" TargetMode="External"/><Relationship Id="rId46" Type="http://schemas.openxmlformats.org/officeDocument/2006/relationships/hyperlink" Target="garantF1://70253464.0" TargetMode="External"/><Relationship Id="rId2" Type="http://schemas.openxmlformats.org/officeDocument/2006/relationships/styles" Target="styles.xml"/><Relationship Id="rId16" Type="http://schemas.openxmlformats.org/officeDocument/2006/relationships/hyperlink" Target="garantF1://45721955.0" TargetMode="External"/><Relationship Id="rId20" Type="http://schemas.openxmlformats.org/officeDocument/2006/relationships/hyperlink" Target="garantF1://27436937.0" TargetMode="External"/><Relationship Id="rId29" Type="http://schemas.openxmlformats.org/officeDocument/2006/relationships/hyperlink" Target="garantF1://72594758.8" TargetMode="External"/><Relationship Id="rId41" Type="http://schemas.openxmlformats.org/officeDocument/2006/relationships/hyperlink" Target="garantF1://45733962.2" TargetMode="External"/><Relationship Id="rId54" Type="http://schemas.openxmlformats.org/officeDocument/2006/relationships/hyperlink" Target="garantF1://45703478.0" TargetMode="External"/><Relationship Id="rId1" Type="http://schemas.openxmlformats.org/officeDocument/2006/relationships/numbering" Target="numbering.xml"/><Relationship Id="rId6" Type="http://schemas.openxmlformats.org/officeDocument/2006/relationships/hyperlink" Target="garantF1://86367.160142" TargetMode="External"/><Relationship Id="rId11" Type="http://schemas.openxmlformats.org/officeDocument/2006/relationships/hyperlink" Target="garantF1://27440921.33" TargetMode="External"/><Relationship Id="rId24" Type="http://schemas.openxmlformats.org/officeDocument/2006/relationships/hyperlink" Target="garantF1://12052272.3" TargetMode="External"/><Relationship Id="rId32" Type="http://schemas.openxmlformats.org/officeDocument/2006/relationships/hyperlink" Target="garantF1://72594758.8" TargetMode="External"/><Relationship Id="rId37" Type="http://schemas.openxmlformats.org/officeDocument/2006/relationships/hyperlink" Target="garantF1://27592980.1003" TargetMode="External"/><Relationship Id="rId40" Type="http://schemas.openxmlformats.org/officeDocument/2006/relationships/hyperlink" Target="garantF1://72594758.8" TargetMode="External"/><Relationship Id="rId45" Type="http://schemas.openxmlformats.org/officeDocument/2006/relationships/hyperlink" Target="garantF1://72594758.8" TargetMode="External"/><Relationship Id="rId53" Type="http://schemas.openxmlformats.org/officeDocument/2006/relationships/hyperlink" Target="garantF1://27445549.0" TargetMode="External"/><Relationship Id="rId5" Type="http://schemas.openxmlformats.org/officeDocument/2006/relationships/hyperlink" Target="garantF1://10003000.132" TargetMode="External"/><Relationship Id="rId15" Type="http://schemas.openxmlformats.org/officeDocument/2006/relationships/hyperlink" Target="garantF1://27492160.1" TargetMode="External"/><Relationship Id="rId23" Type="http://schemas.openxmlformats.org/officeDocument/2006/relationships/hyperlink" Target="garantF1://12025268.5" TargetMode="External"/><Relationship Id="rId28" Type="http://schemas.openxmlformats.org/officeDocument/2006/relationships/hyperlink" Target="garantF1://12064203.2" TargetMode="External"/><Relationship Id="rId36" Type="http://schemas.openxmlformats.org/officeDocument/2006/relationships/hyperlink" Target="garantF1://72484160.2" TargetMode="External"/><Relationship Id="rId49" Type="http://schemas.openxmlformats.org/officeDocument/2006/relationships/hyperlink" Target="garantF1://72594758.8" TargetMode="External"/><Relationship Id="rId57" Type="http://schemas.openxmlformats.org/officeDocument/2006/relationships/theme" Target="theme/theme1.xml"/><Relationship Id="rId10" Type="http://schemas.openxmlformats.org/officeDocument/2006/relationships/hyperlink" Target="garantF1://27440921.8" TargetMode="External"/><Relationship Id="rId19" Type="http://schemas.openxmlformats.org/officeDocument/2006/relationships/hyperlink" Target="garantF1://27436937.1000" TargetMode="External"/><Relationship Id="rId31" Type="http://schemas.openxmlformats.org/officeDocument/2006/relationships/hyperlink" Target="garantF1://27437667.1000" TargetMode="External"/><Relationship Id="rId44" Type="http://schemas.openxmlformats.org/officeDocument/2006/relationships/hyperlink" Target="garantF1://72594758.8" TargetMode="External"/><Relationship Id="rId52" Type="http://schemas.openxmlformats.org/officeDocument/2006/relationships/hyperlink" Target="garantF1://72594758.8" TargetMode="External"/><Relationship Id="rId4" Type="http://schemas.openxmlformats.org/officeDocument/2006/relationships/webSettings" Target="webSettings.xml"/><Relationship Id="rId9" Type="http://schemas.openxmlformats.org/officeDocument/2006/relationships/hyperlink" Target="garantF1://71264578.0" TargetMode="External"/><Relationship Id="rId14" Type="http://schemas.openxmlformats.org/officeDocument/2006/relationships/hyperlink" Target="garantF1://45731194.12" TargetMode="External"/><Relationship Id="rId22" Type="http://schemas.openxmlformats.org/officeDocument/2006/relationships/hyperlink" Target="garantF1://12052272.300" TargetMode="External"/><Relationship Id="rId27" Type="http://schemas.openxmlformats.org/officeDocument/2006/relationships/hyperlink" Target="garantF1://12064203.2" TargetMode="External"/><Relationship Id="rId30" Type="http://schemas.openxmlformats.org/officeDocument/2006/relationships/hyperlink" Target="garantF1://72594758.8" TargetMode="External"/><Relationship Id="rId35" Type="http://schemas.openxmlformats.org/officeDocument/2006/relationships/hyperlink" Target="garantF1://12064203.2" TargetMode="External"/><Relationship Id="rId43" Type="http://schemas.openxmlformats.org/officeDocument/2006/relationships/hyperlink" Target="garantF1://70253464.2" TargetMode="External"/><Relationship Id="rId48" Type="http://schemas.openxmlformats.org/officeDocument/2006/relationships/hyperlink" Target="garantF1://12064203.2" TargetMode="External"/><Relationship Id="rId56" Type="http://schemas.openxmlformats.org/officeDocument/2006/relationships/fontTable" Target="fontTable.xml"/><Relationship Id="rId8" Type="http://schemas.openxmlformats.org/officeDocument/2006/relationships/hyperlink" Target="garantF1://95958.0" TargetMode="External"/><Relationship Id="rId51" Type="http://schemas.openxmlformats.org/officeDocument/2006/relationships/hyperlink" Target="garantF1://72594758.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5797</Words>
  <Characters>33044</Characters>
  <Application>Microsoft Office Word</Application>
  <DocSecurity>0</DocSecurity>
  <Lines>275</Lines>
  <Paragraphs>77</Paragraphs>
  <ScaleCrop>false</ScaleCrop>
  <Company>НПП "Гарант-Сервис"</Company>
  <LinksUpToDate>false</LinksUpToDate>
  <CharactersWithSpaces>38764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agishevaokol</cp:lastModifiedBy>
  <cp:revision>2</cp:revision>
  <dcterms:created xsi:type="dcterms:W3CDTF">2020-06-08T05:33:00Z</dcterms:created>
  <dcterms:modified xsi:type="dcterms:W3CDTF">2020-06-08T05:33:00Z</dcterms:modified>
</cp:coreProperties>
</file>